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color w:val="0D0D0D" w:themeColor="text1" w:themeTint="F2"/>
          <w:kern w:val="0"/>
          <w:sz w:val="32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D0D0D" w:themeColor="text1" w:themeTint="F2"/>
          <w:kern w:val="0"/>
          <w:sz w:val="32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舟山市201</w:t>
      </w:r>
      <w:r>
        <w:rPr>
          <w:rFonts w:hint="default" w:ascii="Times New Roman" w:hAnsi="Times New Roman" w:cs="Times New Roman"/>
          <w:b/>
          <w:bCs/>
          <w:color w:val="0D0D0D" w:themeColor="text1" w:themeTint="F2"/>
          <w:kern w:val="0"/>
          <w:sz w:val="32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9</w:t>
      </w:r>
      <w:r>
        <w:rPr>
          <w:rFonts w:hint="default" w:ascii="Times New Roman" w:hAnsi="Times New Roman" w:cs="Times New Roman"/>
          <w:b/>
          <w:bCs/>
          <w:color w:val="0D0D0D" w:themeColor="text1" w:themeTint="F2"/>
          <w:kern w:val="0"/>
          <w:sz w:val="32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学年第一学期期末统一检测</w:t>
      </w:r>
    </w:p>
    <w:p>
      <w:pPr>
        <w:spacing w:line="360" w:lineRule="auto"/>
        <w:jc w:val="center"/>
        <w:rPr>
          <w:rFonts w:hint="default" w:ascii="Times New Roman" w:hAnsi="Times New Roman" w:eastAsia="宋体" w:cs="Times New Roman"/>
          <w:b/>
          <w:color w:val="0D0D0D" w:themeColor="text1" w:themeTint="F2"/>
          <w:sz w:val="30"/>
          <w:szCs w:val="30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b/>
          <w:color w:val="0D0D0D" w:themeColor="text1" w:themeTint="F2"/>
          <w:sz w:val="30"/>
          <w:szCs w:val="3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高二化学</w:t>
      </w:r>
      <w:r>
        <w:rPr>
          <w:rFonts w:hint="default" w:ascii="Times New Roman" w:hAnsi="Times New Roman" w:cs="Times New Roman"/>
          <w:b/>
          <w:color w:val="0D0D0D" w:themeColor="text1" w:themeTint="F2"/>
          <w:sz w:val="30"/>
          <w:szCs w:val="30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参考答案</w:t>
      </w:r>
    </w:p>
    <w:p>
      <w:pPr>
        <w:numPr>
          <w:ilvl w:val="0"/>
          <w:numId w:val="1"/>
        </w:numPr>
        <w:spacing w:line="360" w:lineRule="auto"/>
        <w:rPr>
          <w:rFonts w:hint="default" w:ascii="Times New Roman" w:hAnsi="Times New Roman" w:cs="Times New Roman"/>
          <w:b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b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选择题（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每小题只有一个选项符合题意，</w:t>
      </w:r>
      <w:r>
        <w:rPr>
          <w:rFonts w:hint="default" w:ascii="Times New Roman" w:hAnsi="Times New Roman" w:cs="Times New Roman"/>
          <w:b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1-10题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每小题2分，</w:t>
      </w:r>
      <w:r>
        <w:rPr>
          <w:rFonts w:hint="default" w:ascii="Times New Roman" w:hAnsi="Times New Roman" w:cs="Times New Roman"/>
          <w:b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11-20题每小题3分，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共50分</w:t>
      </w:r>
      <w:r>
        <w:rPr>
          <w:rFonts w:hint="default" w:ascii="Times New Roman" w:hAnsi="Times New Roman" w:cs="Times New Roman"/>
          <w:b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b/>
          <w:color w:val="0D0D0D" w:themeColor="text1" w:themeTint="F2"/>
          <w:sz w:val="24"/>
          <w:szCs w:val="2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D0D0D" w:themeColor="text1" w:themeTint="F2"/>
          <w:sz w:val="24"/>
          <w:szCs w:val="2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1-5ADABC    6-10 DBCDA     11-15 CACBA     16-20 BCDDB</w:t>
      </w:r>
    </w:p>
    <w:p>
      <w:pPr>
        <w:spacing w:line="360" w:lineRule="auto"/>
        <w:rPr>
          <w:rFonts w:hint="default" w:ascii="Times New Roman" w:hAnsi="Times New Roman" w:cs="Times New Roman"/>
          <w:b/>
          <w:color w:val="0D0D0D" w:themeColor="text1" w:themeTint="F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b/>
          <w:color w:val="0D0D0D" w:themeColor="text1" w:themeTint="F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二、填空题（共5小题，</w:t>
      </w:r>
      <w:r>
        <w:rPr>
          <w:rFonts w:hint="default" w:ascii="Times New Roman" w:hAnsi="Times New Roman" w:cs="Times New Roman"/>
          <w:b/>
          <w:color w:val="0D0D0D" w:themeColor="text1" w:themeTint="F2"/>
          <w:szCs w:val="2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每空</w:t>
      </w:r>
      <w:r>
        <w:rPr>
          <w:rFonts w:hint="default" w:ascii="Times New Roman" w:hAnsi="Times New Roman" w:cs="Times New Roman"/>
          <w:b/>
          <w:color w:val="0D0D0D" w:themeColor="text1" w:themeTint="F2"/>
          <w:szCs w:val="2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2分，</w:t>
      </w:r>
      <w:r>
        <w:rPr>
          <w:rFonts w:hint="default" w:ascii="Times New Roman" w:hAnsi="Times New Roman" w:cs="Times New Roman"/>
          <w:b/>
          <w:color w:val="0D0D0D" w:themeColor="text1" w:themeTint="F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共50分）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lang w:val="en-US" w:eastAsia="zh-CN"/>
        </w:rPr>
        <w:t>21</w:t>
      </w:r>
      <w:r>
        <w:rPr>
          <w:rFonts w:hint="default" w:ascii="Times New Roman" w:hAnsi="Times New Roman" w:cs="Times New Roman"/>
          <w:color w:val="000000"/>
          <w:sz w:val="21"/>
          <w:szCs w:val="21"/>
          <w:highlight w:val="none"/>
        </w:rPr>
        <w:t>．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lang w:val="en-US" w:eastAsia="zh-CN"/>
        </w:rPr>
        <w:t>（8分）（1）焰色反应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lang w:val="en-US" w:eastAsia="zh-CN"/>
        </w:rPr>
        <w:t>（2）CO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vertAlign w:val="superscript"/>
          <w:lang w:val="en-US" w:eastAsia="zh-CN"/>
        </w:rPr>
        <w:t>2-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lang w:val="en-US" w:eastAsia="zh-CN"/>
        </w:rPr>
        <w:t xml:space="preserve"> + H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lang w:val="en-US" w:eastAsia="zh-CN"/>
        </w:rPr>
        <w:t>O</w:t>
      </w: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lang w:val="en-US" w:eastAsia="zh-CN"/>
        </w:rPr>
        <w:t>⇌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lang w:val="en-US" w:eastAsia="zh-CN"/>
        </w:rPr>
        <w:t>HCO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lang w:val="en-US" w:eastAsia="zh-CN"/>
        </w:rPr>
        <w:t xml:space="preserve"> + OH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vertAlign w:val="superscript"/>
          <w:lang w:val="en-US" w:eastAsia="zh-CN"/>
        </w:rPr>
        <w:t>-</w:t>
      </w:r>
      <w:r>
        <w:rPr>
          <w:rFonts w:hint="default" w:ascii="Times New Roman" w:hAnsi="Times New Roman" w:cs="Times New Roman"/>
          <w:i w:val="0"/>
          <w:caps w:val="0"/>
          <w:color w:val="333333"/>
          <w:spacing w:val="8"/>
          <w:sz w:val="21"/>
          <w:szCs w:val="21"/>
          <w:highlight w:val="none"/>
          <w:u w:val="none"/>
          <w:shd w:val="clear" w:fill="FFFFFF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（3）</w:t>
      </w:r>
      <w:r>
        <w:rPr>
          <w:rFonts w:hint="default" w:ascii="Times New Roman" w:hAnsi="Times New Roman" w:cs="Times New Roman"/>
          <w:u w:val="none"/>
        </w:rPr>
        <w:t xml:space="preserve">  </w:t>
      </w:r>
      <w:r>
        <w:rPr>
          <w:rFonts w:hint="default" w:ascii="Times New Roman" w:hAnsi="Times New Roman" w:cs="Times New Roman"/>
          <w:u w:val="none"/>
          <w:lang w:val="en-US" w:eastAsia="zh-CN"/>
        </w:rPr>
        <w:t>K</w:t>
      </w:r>
      <w:r>
        <w:rPr>
          <w:rFonts w:hint="default" w:ascii="Times New Roman" w:hAnsi="Times New Roman" w:cs="Times New Roman"/>
          <w:u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u w:val="none"/>
          <w:lang w:val="en-US" w:eastAsia="zh-CN"/>
        </w:rPr>
        <w:t>O</w:t>
      </w:r>
      <w:r>
        <w:rPr>
          <w:rFonts w:hint="default" w:ascii="Times New Roman" w:hAnsi="Times New Roman" w:eastAsia="微软雅黑" w:cs="Times New Roman"/>
          <w:color w:val="auto"/>
          <w:highlight w:val="none"/>
          <w:lang w:eastAsia="zh-CN"/>
        </w:rPr>
        <w:t>·</w:t>
      </w:r>
      <w:r>
        <w:rPr>
          <w:rFonts w:hint="default" w:ascii="Times New Roman" w:hAnsi="Times New Roman" w:cs="Times New Roman"/>
          <w:u w:val="none"/>
          <w:lang w:val="en-US" w:eastAsia="zh-CN"/>
        </w:rPr>
        <w:t>Al</w:t>
      </w:r>
      <w:r>
        <w:rPr>
          <w:rFonts w:hint="default" w:ascii="Times New Roman" w:hAnsi="Times New Roman" w:cs="Times New Roman"/>
          <w:u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u w:val="none"/>
          <w:lang w:val="en-US" w:eastAsia="zh-CN"/>
        </w:rPr>
        <w:t>O</w:t>
      </w:r>
      <w:r>
        <w:rPr>
          <w:rFonts w:hint="default" w:ascii="Times New Roman" w:hAnsi="Times New Roman" w:cs="Times New Roman"/>
          <w:u w:val="none"/>
          <w:vertAlign w:val="subscript"/>
          <w:lang w:val="en-US" w:eastAsia="zh-CN"/>
        </w:rPr>
        <w:t>3</w:t>
      </w:r>
      <w:r>
        <w:rPr>
          <w:rFonts w:hint="default" w:ascii="Times New Roman" w:hAnsi="Times New Roman" w:eastAsia="微软雅黑" w:cs="Times New Roman"/>
          <w:color w:val="auto"/>
          <w:highlight w:val="none"/>
          <w:lang w:eastAsia="zh-CN"/>
        </w:rPr>
        <w:t>·</w:t>
      </w:r>
      <w:r>
        <w:rPr>
          <w:rFonts w:hint="default" w:ascii="Times New Roman" w:hAnsi="Times New Roman" w:cs="Times New Roman"/>
          <w:u w:val="none"/>
          <w:lang w:val="en-US" w:eastAsia="zh-CN"/>
        </w:rPr>
        <w:t>6SiO</w:t>
      </w:r>
      <w:r>
        <w:rPr>
          <w:rFonts w:hint="default" w:ascii="Times New Roman" w:hAnsi="Times New Roman" w:cs="Times New Roman"/>
          <w:u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u w:val="none"/>
        </w:rPr>
        <w:t xml:space="preserve">  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" w:hAnsi="Times New Roman" w:cs="Times New Roman"/>
          <w:u w:val="none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1398270</wp:posOffset>
            </wp:positionH>
            <wp:positionV relativeFrom="paragraph">
              <wp:posOffset>35560</wp:posOffset>
            </wp:positionV>
            <wp:extent cx="223520" cy="267335"/>
            <wp:effectExtent l="0" t="0" r="5080" b="18415"/>
            <wp:wrapSquare wrapText="bothSides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52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（4）</w:t>
      </w:r>
      <w:r>
        <w:rPr>
          <w:rFonts w:hint="default" w:ascii="Times New Roman" w:hAnsi="Times New Roman" w:cs="Times New Roman"/>
          <w:u w:val="none"/>
        </w:rPr>
        <w:t xml:space="preserve"> </w:t>
      </w:r>
      <w:r>
        <w:rPr>
          <w:rFonts w:hint="default" w:ascii="Times New Roman" w:hAnsi="Times New Roman" w:cs="Times New Roman"/>
          <w:u w:val="none"/>
          <w:lang w:val="en-US" w:eastAsia="zh-CN"/>
        </w:rPr>
        <w:t>2</w:t>
      </w:r>
      <w:r>
        <w:rPr>
          <w:rFonts w:hint="default" w:ascii="Times New Roman" w:hAnsi="Times New Roman" w:cs="Times New Roman"/>
          <w:u w:val="none"/>
        </w:rPr>
        <w:t xml:space="preserve"> </w:t>
      </w:r>
      <w:r>
        <w:rPr>
          <w:rFonts w:hint="default" w:ascii="Times New Roman" w:hAnsi="Times New Roman" w:cs="Times New Roman"/>
          <w:u w:val="none"/>
          <w:lang w:val="en-US" w:eastAsia="zh-CN"/>
        </w:rPr>
        <w:t>FeSO</w:t>
      </w:r>
      <w:r>
        <w:rPr>
          <w:rFonts w:hint="default" w:ascii="Times New Roman" w:hAnsi="Times New Roman" w:cs="Times New Roman"/>
          <w:u w:val="none"/>
          <w:vertAlign w:val="subscript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color w:val="auto"/>
          <w:highlight w:val="none"/>
          <w:lang w:eastAsia="zh-CN"/>
        </w:rPr>
        <w:t>·</w:t>
      </w:r>
      <w:r>
        <w:rPr>
          <w:rFonts w:hint="default" w:ascii="Times New Roman" w:hAnsi="Times New Roman" w:cs="Times New Roman"/>
          <w:u w:val="none"/>
          <w:lang w:val="en-US" w:eastAsia="zh-CN"/>
        </w:rPr>
        <w:t>7H</w:t>
      </w:r>
      <w:r>
        <w:rPr>
          <w:rFonts w:hint="default" w:ascii="Times New Roman" w:hAnsi="Times New Roman" w:cs="Times New Roman"/>
          <w:u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u w:val="none"/>
          <w:lang w:val="en-US" w:eastAsia="zh-CN"/>
        </w:rPr>
        <w:t>O</w:t>
      </w:r>
      <w:r>
        <w:rPr>
          <w:rFonts w:hint="eastAsia" w:ascii="Times New Roman" w:hAnsi="Times New Roman" w:cs="Times New Roman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u w:val="none"/>
          <w:lang w:val="en-US" w:eastAsia="zh-CN"/>
        </w:rPr>
        <w:t>Fe</w:t>
      </w:r>
      <w:r>
        <w:rPr>
          <w:rFonts w:hint="default" w:ascii="Times New Roman" w:hAnsi="Times New Roman" w:cs="Times New Roman"/>
          <w:u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u w:val="none"/>
          <w:lang w:val="en-US" w:eastAsia="zh-CN"/>
        </w:rPr>
        <w:t>O</w:t>
      </w:r>
      <w:r>
        <w:rPr>
          <w:rFonts w:hint="default" w:ascii="Times New Roman" w:hAnsi="Times New Roman" w:cs="Times New Roman"/>
          <w:u w:val="none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u w:val="none"/>
          <w:lang w:val="en-US" w:eastAsia="zh-CN"/>
        </w:rPr>
        <w:t>+SO</w:t>
      </w:r>
      <w:r>
        <w:rPr>
          <w:rFonts w:hint="default" w:ascii="Times New Roman" w:hAnsi="Times New Roman" w:cs="Times New Roman"/>
          <w:u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u w:val="none"/>
          <w:vertAlign w:val="baseline"/>
          <w:lang w:val="en-US" w:eastAsia="zh-CN"/>
        </w:rPr>
        <w:t>↑</w:t>
      </w:r>
      <w:r>
        <w:rPr>
          <w:rFonts w:hint="default" w:ascii="Times New Roman" w:hAnsi="Times New Roman" w:cs="Times New Roman"/>
          <w:u w:val="none"/>
          <w:lang w:val="en-US" w:eastAsia="zh-CN"/>
        </w:rPr>
        <w:t>+SO</w:t>
      </w:r>
      <w:r>
        <w:rPr>
          <w:rFonts w:hint="default" w:ascii="Times New Roman" w:hAnsi="Times New Roman" w:cs="Times New Roman"/>
          <w:u w:val="none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u w:val="none"/>
          <w:vertAlign w:val="baseline"/>
          <w:lang w:val="en-US" w:eastAsia="zh-CN"/>
        </w:rPr>
        <w:t>↑</w:t>
      </w:r>
      <w:r>
        <w:rPr>
          <w:rFonts w:hint="default" w:ascii="Times New Roman" w:hAnsi="Times New Roman" w:cs="Times New Roman"/>
          <w:u w:val="none"/>
          <w:lang w:val="en-US" w:eastAsia="zh-CN"/>
        </w:rPr>
        <w:t>+</w:t>
      </w:r>
      <w:r>
        <w:rPr>
          <w:rFonts w:hint="eastAsia" w:ascii="Times New Roman" w:hAnsi="Times New Roman" w:cs="Times New Roman"/>
          <w:u w:val="none"/>
          <w:lang w:val="en-US" w:eastAsia="zh-CN"/>
        </w:rPr>
        <w:t>14</w:t>
      </w:r>
      <w:r>
        <w:rPr>
          <w:rFonts w:hint="default" w:ascii="Times New Roman" w:hAnsi="Times New Roman" w:cs="Times New Roman"/>
          <w:u w:val="none"/>
          <w:lang w:val="en-US" w:eastAsia="zh-CN"/>
        </w:rPr>
        <w:t>H</w:t>
      </w:r>
      <w:r>
        <w:rPr>
          <w:rFonts w:hint="default" w:ascii="Times New Roman" w:hAnsi="Times New Roman" w:cs="Times New Roman"/>
          <w:u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u w:val="none"/>
          <w:lang w:val="en-US" w:eastAsia="zh-CN"/>
        </w:rPr>
        <w:t>O</w:t>
      </w:r>
      <w:r>
        <w:rPr>
          <w:rFonts w:hint="default" w:ascii="Times New Roman" w:hAnsi="Times New Roman" w:cs="Times New Roman"/>
          <w:u w:val="none"/>
        </w:rPr>
        <w:t xml:space="preserve">  </w:t>
      </w:r>
    </w:p>
    <w:p>
      <w:pPr>
        <w:spacing w:line="360" w:lineRule="auto"/>
        <w:rPr>
          <w:rFonts w:hint="default" w:ascii="Times New Roman" w:hAnsi="Times New Roman" w:cs="Times New Roman"/>
          <w:color w:val="auto"/>
          <w:highlight w:val="none"/>
          <w:lang w:val="pt-BR"/>
        </w:rPr>
      </w:pPr>
      <w:r>
        <w:rPr>
          <w:rFonts w:hint="default" w:ascii="Times New Roman" w:hAnsi="Times New Roman" w:cs="Times New Roman"/>
          <w:highlight w:val="none"/>
        </w:rPr>
        <w:t>2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color w:val="000000"/>
          <w:szCs w:val="21"/>
          <w:highlight w:val="none"/>
        </w:rPr>
        <w:t>．</w:t>
      </w:r>
      <w:r>
        <w:rPr>
          <w:rFonts w:hint="default" w:ascii="Times New Roman" w:hAnsi="Times New Roman" w:cs="Times New Roman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8分</w:t>
      </w:r>
      <w:r>
        <w:rPr>
          <w:rFonts w:hint="default" w:ascii="Times New Roman" w:hAnsi="Times New Roman" w:cs="Times New Roman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highlight w:val="none"/>
        </w:rPr>
        <w:t>（1）</w:t>
      </w:r>
      <w:r>
        <w:rPr>
          <w:rFonts w:hint="default" w:ascii="Times New Roman" w:hAnsi="Times New Roman" w:cs="Times New Roman"/>
          <w:color w:val="auto"/>
          <w:highlight w:val="none"/>
          <w:lang w:val="pt-BR"/>
        </w:rPr>
        <w:t>Fe</w:t>
      </w:r>
      <w:r>
        <w:rPr>
          <w:rFonts w:hint="default" w:ascii="Times New Roman" w:hAnsi="Times New Roman" w:cs="Times New Roman"/>
          <w:color w:val="auto"/>
          <w:highlight w:val="none"/>
          <w:vertAlign w:val="subscript"/>
          <w:lang w:val="pt-BR"/>
        </w:rPr>
        <w:t>2</w:t>
      </w:r>
      <w:r>
        <w:rPr>
          <w:rFonts w:hint="default" w:ascii="Times New Roman" w:hAnsi="Times New Roman" w:cs="Times New Roman"/>
          <w:color w:val="auto"/>
          <w:highlight w:val="none"/>
          <w:lang w:val="pt-BR"/>
        </w:rPr>
        <w:t>O</w:t>
      </w:r>
      <w:r>
        <w:rPr>
          <w:rFonts w:hint="default" w:ascii="Times New Roman" w:hAnsi="Times New Roman" w:cs="Times New Roman"/>
          <w:color w:val="auto"/>
          <w:highlight w:val="none"/>
          <w:vertAlign w:val="subscript"/>
          <w:lang w:val="pt-BR"/>
        </w:rPr>
        <w:t>3</w:t>
      </w:r>
      <w:r>
        <w:rPr>
          <w:rFonts w:hint="default" w:ascii="Times New Roman" w:hAnsi="Times New Roman" w:cs="Times New Roman"/>
          <w:color w:val="auto"/>
          <w:highlight w:val="none"/>
          <w:lang w:val="pt-BR"/>
        </w:rPr>
        <w:t xml:space="preserve">      </w:t>
      </w:r>
    </w:p>
    <w:p>
      <w:pPr>
        <w:spacing w:line="360" w:lineRule="auto"/>
        <w:rPr>
          <w:rFonts w:hint="default" w:ascii="Times New Roman" w:hAnsi="Times New Roman" w:cs="Times New Roman"/>
          <w:color w:val="auto"/>
          <w:highlight w:val="none"/>
          <w:vertAlign w:val="subscript"/>
        </w:rPr>
      </w:pPr>
      <w:r>
        <w:rPr>
          <w:rFonts w:hint="eastAsia" w:ascii="Times New Roman" w:hAnsi="Times New Roman" w:cs="Times New Roman"/>
          <w:color w:val="auto"/>
          <w:highlight w:val="none"/>
          <w:lang w:val="pt-BR" w:eastAsia="zh-CN"/>
        </w:rPr>
        <w:t>（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highlight w:val="none"/>
          <w:lang w:val="pt-BR" w:eastAsia="zh-CN"/>
        </w:rPr>
        <w:t>）</w:t>
      </w:r>
      <w:r>
        <w:rPr>
          <w:rFonts w:hint="default" w:ascii="Times New Roman" w:hAnsi="Times New Roman" w:cs="Times New Roman"/>
          <w:color w:val="auto"/>
          <w:highlight w:val="none"/>
        </w:rPr>
        <w:t>Fe(CO)</w:t>
      </w:r>
      <w:r>
        <w:rPr>
          <w:rFonts w:hint="default" w:ascii="Times New Roman" w:hAnsi="Times New Roman" w:cs="Times New Roman"/>
          <w:color w:val="auto"/>
          <w:highlight w:val="none"/>
          <w:vertAlign w:val="subscript"/>
        </w:rPr>
        <w:t xml:space="preserve">5    </w:t>
      </w:r>
    </w:p>
    <w:p>
      <w:pPr>
        <w:spacing w:line="360" w:lineRule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（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highlight w:val="none"/>
          <w:lang w:val="pt-BR"/>
        </w:rPr>
        <w:t>Fe</w:t>
      </w:r>
      <w:r>
        <w:rPr>
          <w:rFonts w:hint="default" w:ascii="Times New Roman" w:hAnsi="Times New Roman" w:cs="Times New Roman"/>
          <w:color w:val="auto"/>
          <w:highlight w:val="none"/>
          <w:vertAlign w:val="subscript"/>
          <w:lang w:val="pt-BR"/>
        </w:rPr>
        <w:t>2</w:t>
      </w:r>
      <w:r>
        <w:rPr>
          <w:rFonts w:hint="default" w:ascii="Times New Roman" w:hAnsi="Times New Roman" w:cs="Times New Roman"/>
          <w:color w:val="auto"/>
          <w:highlight w:val="none"/>
          <w:lang w:val="pt-BR"/>
        </w:rPr>
        <w:t>O</w:t>
      </w:r>
      <w:r>
        <w:rPr>
          <w:rFonts w:hint="default" w:ascii="Times New Roman" w:hAnsi="Times New Roman" w:cs="Times New Roman"/>
          <w:color w:val="auto"/>
          <w:highlight w:val="none"/>
          <w:vertAlign w:val="subscript"/>
          <w:lang w:val="pt-BR"/>
        </w:rPr>
        <w:t>3</w:t>
      </w:r>
      <w:r>
        <w:rPr>
          <w:rFonts w:hint="default" w:ascii="Times New Roman" w:hAnsi="Times New Roman" w:cs="Times New Roman"/>
          <w:color w:val="auto"/>
          <w:highlight w:val="none"/>
          <w:lang w:val="pt-BR"/>
        </w:rPr>
        <w:t>+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Fe</w:t>
      </w:r>
      <w:r>
        <w:rPr>
          <w:rFonts w:hint="default" w:ascii="Times New Roman" w:hAnsi="Times New Roman" w:cs="Times New Roman"/>
          <w:color w:val="auto"/>
          <w:highlight w:val="none"/>
          <w:lang w:val="pt-BR"/>
        </w:rPr>
        <w:t xml:space="preserve">  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=</w:t>
      </w:r>
      <w:r>
        <w:rPr>
          <w:rFonts w:hint="default" w:ascii="Times New Roman" w:hAnsi="Times New Roman" w:cs="Times New Roman"/>
          <w:color w:val="auto"/>
          <w:highlight w:val="none"/>
          <w:lang w:val="pt-BR"/>
        </w:rPr>
        <w:t xml:space="preserve">  3</w:t>
      </w:r>
      <w:r>
        <w:rPr>
          <w:rFonts w:hint="default" w:ascii="Times New Roman" w:hAnsi="Times New Roman" w:cs="Times New Roman"/>
          <w:color w:val="auto"/>
          <w:highlight w:val="none"/>
        </w:rPr>
        <w:t>FeO（合理答案即给分）</w:t>
      </w:r>
    </w:p>
    <w:p>
      <w:pPr>
        <w:spacing w:line="360" w:lineRule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(4)</w:t>
      </w:r>
      <w:r>
        <w:rPr>
          <w:rFonts w:hint="default" w:ascii="Times New Roman" w:hAnsi="Times New Roman" w:eastAsia="宋体" w:cs="Times New Roman"/>
          <w:color w:val="auto"/>
          <w:highlight w:val="none"/>
          <w:lang w:eastAsia="zh-CN"/>
        </w:rPr>
        <w:t>取固体产物少许</w:t>
      </w:r>
      <w:r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color w:val="auto"/>
          <w:highlight w:val="none"/>
          <w:lang w:eastAsia="zh-CN"/>
        </w:rPr>
        <w:t>溶于足量的 CuSO4溶液,充分反应后,若有红色固体出现,证明有Fe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;</w:t>
      </w:r>
      <w:r>
        <w:rPr>
          <w:rFonts w:hint="default" w:ascii="Times New Roman" w:hAnsi="Times New Roman" w:eastAsia="宋体" w:cs="Times New Roman"/>
          <w:color w:val="auto"/>
          <w:highlight w:val="none"/>
          <w:lang w:eastAsia="zh-CN"/>
        </w:rPr>
        <w:t>过滤所得的滤渣溶于稀盐酸,滴加KSCN 溶液无现象,再滴加氯水,若溶液呈红色,则证明还有FeO(根据实验结果,得出产物的3种情况, 其他合理答案也给分)</w:t>
      </w:r>
    </w:p>
    <w:p>
      <w:pPr>
        <w:pStyle w:val="12"/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highlight w:val="none"/>
          <w:lang w:val="en-US" w:eastAsia="zh-CN"/>
        </w:rPr>
        <w:t>23</w:t>
      </w:r>
      <w:r>
        <w:rPr>
          <w:rFonts w:hint="default" w:ascii="Times New Roman" w:hAnsi="Times New Roman" w:cs="Times New Roman"/>
          <w:color w:val="000000"/>
          <w:szCs w:val="21"/>
          <w:highlight w:val="none"/>
        </w:rPr>
        <w:t>．</w:t>
      </w:r>
      <w:r>
        <w:rPr>
          <w:rFonts w:hint="default" w:ascii="Times New Roman" w:hAnsi="Times New Roman" w:cs="Times New Roman"/>
          <w:color w:val="000000"/>
          <w:szCs w:val="21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  <w:szCs w:val="21"/>
          <w:highlight w:val="none"/>
          <w:lang w:val="en-US" w:eastAsia="zh-CN"/>
        </w:rPr>
        <w:t>8分</w:t>
      </w:r>
      <w:r>
        <w:rPr>
          <w:rFonts w:hint="default" w:ascii="Times New Roman" w:hAnsi="Times New Roman" w:cs="Times New Roman"/>
          <w:color w:val="000000"/>
          <w:szCs w:val="21"/>
          <w:highlight w:val="none"/>
          <w:lang w:eastAsia="zh-CN"/>
        </w:rPr>
        <w:t>）（</w:t>
      </w:r>
      <w:r>
        <w:rPr>
          <w:rFonts w:hint="default" w:ascii="Times New Roman" w:hAnsi="Times New Roman" w:cs="Times New Roman"/>
          <w:color w:val="000000"/>
          <w:szCs w:val="21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Cs w:val="21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1105535" cy="782320"/>
            <wp:effectExtent l="0" t="0" r="18415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eastAsia="zh-CN"/>
        </w:rPr>
        <w:t>）使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三氧化硫变成固体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或者用浓硫酸吸收（其他合理答案亦可）</w:t>
      </w:r>
    </w:p>
    <w:p>
      <w:pPr>
        <w:pStyle w:val="12"/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hint="default" w:ascii="Times New Roman" w:hAnsi="Times New Roman" w:cs="Times New Roman"/>
          <w:color w:val="auto"/>
          <w:sz w:val="144"/>
          <w:szCs w:val="160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（3）氧气也能氧化二氧化硫生成硫酸（2SO</w:t>
      </w:r>
      <w:r>
        <w:rPr>
          <w:rFonts w:hint="default" w:ascii="Times New Roman" w:hAnsi="Times New Roman" w:cs="Times New Roman"/>
          <w:color w:val="auto"/>
          <w:highlight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+O</w:t>
      </w:r>
      <w:r>
        <w:rPr>
          <w:rFonts w:hint="default" w:ascii="Times New Roman" w:hAnsi="Times New Roman" w:cs="Times New Roman"/>
          <w:color w:val="auto"/>
          <w:highlight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+2H</w:t>
      </w:r>
      <w:r>
        <w:rPr>
          <w:rFonts w:hint="default" w:ascii="Times New Roman" w:hAnsi="Times New Roman" w:cs="Times New Roman"/>
          <w:color w:val="auto"/>
          <w:highlight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O=2H</w:t>
      </w:r>
      <w:r>
        <w:rPr>
          <w:rFonts w:hint="default" w:ascii="Times New Roman" w:hAnsi="Times New Roman" w:cs="Times New Roman"/>
          <w:color w:val="auto"/>
          <w:highlight w:val="none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SO</w:t>
      </w:r>
      <w:r>
        <w:rPr>
          <w:rFonts w:hint="default" w:ascii="Times New Roman" w:hAnsi="Times New Roman" w:cs="Times New Roman"/>
          <w:color w:val="auto"/>
          <w:highlight w:val="none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）。</w:t>
      </w:r>
    </w:p>
    <w:p>
      <w:pPr>
        <w:pStyle w:val="12"/>
        <w:widowControl w:val="0"/>
        <w:numPr>
          <w:ilvl w:val="0"/>
          <w:numId w:val="0"/>
        </w:numPr>
        <w:spacing w:line="600" w:lineRule="auto"/>
        <w:jc w:val="left"/>
        <w:textAlignment w:val="center"/>
        <w:rPr>
          <w:rFonts w:hint="default" w:ascii="Times New Roman" w:hAnsi="Times New Roman" w:eastAsia="宋体" w:cs="Times New Roman"/>
          <w:color w:val="000000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highlight w:val="none"/>
          <w:lang w:val="en-US" w:eastAsia="zh-CN"/>
        </w:rPr>
        <w:t>②</w: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019300" cy="1693545"/>
            <wp:effectExtent l="0" t="0" r="0" b="19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lang w:val="en-US" w:eastAsia="zh-CN"/>
        </w:rPr>
        <w:t>14分</w:t>
      </w:r>
      <w:r>
        <w:rPr>
          <w:rFonts w:hint="default" w:ascii="Times New Roman" w:hAnsi="Times New Roman" w:cs="Times New Roman"/>
          <w:color w:val="auto"/>
          <w:lang w:eastAsia="zh-CN"/>
        </w:rPr>
        <w:t>）（</w:t>
      </w:r>
      <w:r>
        <w:rPr>
          <w:rFonts w:hint="default" w:ascii="Times New Roman" w:hAnsi="Times New Roman" w:cs="Times New Roman"/>
          <w:color w:val="auto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</w:rPr>
        <w:t xml:space="preserve">淀粉 </w:t>
      </w:r>
      <w:r>
        <w:rPr>
          <w:rFonts w:hint="default" w:ascii="Times New Roman" w:hAnsi="Times New Roman" w:cs="Times New Roman"/>
          <w:color w:val="auto"/>
        </w:rPr>
        <w:t xml:space="preserve">    </w:t>
      </w:r>
      <w:r>
        <w:rPr>
          <w:rFonts w:hint="default" w:ascii="Times New Roman" w:hAnsi="Times New Roman" w:eastAsia="宋体" w:cs="Times New Roman"/>
          <w:color w:val="auto"/>
        </w:rPr>
        <w:t>溶液由蓝色变无色，且半分钟内颜色不再改变</w:t>
      </w:r>
      <w:r>
        <w:rPr>
          <w:rFonts w:hint="default" w:ascii="Times New Roman" w:hAnsi="Times New Roman" w:cs="Times New Roman"/>
          <w:color w:val="auto"/>
        </w:rPr>
        <w:t xml:space="preserve">   </w:t>
      </w:r>
    </w:p>
    <w:p>
      <w:pPr>
        <w:numPr>
          <w:ilvl w:val="0"/>
          <w:numId w:val="3"/>
        </w:numPr>
        <w:spacing w:line="360" w:lineRule="auto"/>
        <w:ind w:left="315" w:leftChars="0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</w:rPr>
        <w:t>C</w:t>
      </w:r>
      <w:r>
        <w:rPr>
          <w:rFonts w:hint="default" w:ascii="Times New Roman" w:hAnsi="Times New Roman" w:cs="Times New Roman"/>
          <w:color w:val="auto"/>
        </w:rPr>
        <w:t xml:space="preserve">    </w:t>
      </w:r>
    </w:p>
    <w:p>
      <w:pPr>
        <w:numPr>
          <w:ilvl w:val="0"/>
          <w:numId w:val="4"/>
        </w:numPr>
        <w:spacing w:line="360" w:lineRule="auto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</w:rPr>
        <w:t>分液漏斗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</w:rPr>
        <w:t>分液时上层液体应从上口出，下层液体应从下口出（或分液漏斗末端应紧靠烧杯内壁或打开上口活塞，使分液漏斗内外压强相等便于液体流下等（其他合理答案也给分）</w:t>
      </w:r>
      <w:r>
        <w:rPr>
          <w:rFonts w:hint="default" w:ascii="Times New Roman" w:hAnsi="Times New Roman" w:cs="Times New Roman"/>
          <w:color w:val="auto"/>
        </w:rPr>
        <w:t xml:space="preserve">    </w:t>
      </w:r>
    </w:p>
    <w:p>
      <w:pPr>
        <w:numPr>
          <w:ilvl w:val="0"/>
          <w:numId w:val="4"/>
        </w:numPr>
        <w:spacing w:line="360" w:lineRule="auto"/>
        <w:ind w:left="0" w:leftChars="0" w:firstLine="0" w:firstLineChars="0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</w:rPr>
        <w:t>0.085mol</w:t>
      </w:r>
      <w:r>
        <w:rPr>
          <w:rFonts w:hint="eastAsia" w:ascii="微软雅黑" w:hAnsi="微软雅黑" w:eastAsia="微软雅黑" w:cs="微软雅黑"/>
          <w:color w:val="auto"/>
        </w:rPr>
        <w:t>·</w:t>
      </w:r>
      <w:r>
        <w:rPr>
          <w:rFonts w:hint="default" w:ascii="Times New Roman" w:hAnsi="Times New Roman" w:eastAsia="宋体" w:cs="Times New Roman"/>
          <w:color w:val="auto"/>
        </w:rPr>
        <w:t>L</w:t>
      </w:r>
      <w:r>
        <w:rPr>
          <w:rFonts w:hint="eastAsia" w:ascii="Times New Roman" w:hAnsi="Times New Roman" w:cs="Times New Roman"/>
          <w:color w:val="auto"/>
          <w:vertAlign w:val="superscript"/>
          <w:lang w:val="en-US" w:eastAsia="zh-CN"/>
        </w:rPr>
        <w:t>-1</w:t>
      </w:r>
      <w:r>
        <w:rPr>
          <w:rFonts w:hint="default" w:ascii="Times New Roman" w:hAnsi="Times New Roman" w:cs="Times New Roman"/>
          <w:color w:val="auto"/>
        </w:rPr>
        <w:t xml:space="preserve">    </w:t>
      </w:r>
    </w:p>
    <w:p>
      <w:pPr>
        <w:numPr>
          <w:ilvl w:val="0"/>
          <w:numId w:val="0"/>
        </w:numPr>
        <w:spacing w:line="360" w:lineRule="auto"/>
        <w:ind w:leftChars="0"/>
        <w:textAlignment w:val="center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(</w:t>
      </w:r>
      <w:r>
        <w:rPr>
          <w:rFonts w:hint="default" w:ascii="Times New Roman" w:hAnsi="Times New Roman" w:cs="Times New Roman"/>
          <w:color w:val="auto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</w:rPr>
        <w:t xml:space="preserve">) </w:t>
      </w:r>
      <w:r>
        <w:rPr>
          <w:rFonts w:hint="default" w:ascii="Times New Roman" w:hAnsi="Times New Roman" w:eastAsia="宋体" w:cs="Times New Roman"/>
          <w:color w:val="auto"/>
        </w:rPr>
        <w:t>961</w:t>
      </w:r>
    </w:p>
    <w:p>
      <w:pPr>
        <w:spacing w:line="360" w:lineRule="auto"/>
        <w:jc w:val="left"/>
        <w:textAlignment w:val="center"/>
        <w:rPr>
          <w:rFonts w:hint="default" w:ascii="Times New Roman" w:hAnsi="Times New Roman" w:cs="Times New Roman" w:eastAsiaTheme="minorEastAsia"/>
          <w:color w:val="auto"/>
        </w:rPr>
      </w:pPr>
      <w:r>
        <w:rPr>
          <w:rStyle w:val="7"/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</w:rPr>
        <w:t>．</w:t>
      </w:r>
      <w:r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val="en-US" w:eastAsia="zh-CN"/>
        </w:rPr>
        <w:t>12分</w:t>
      </w:r>
      <w:r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</w:rPr>
        <w:t>（1）</w:t>
      </w:r>
      <w:r>
        <w:rPr>
          <w:rFonts w:hint="default" w:ascii="Times New Roman" w:hAnsi="Times New Roman" w:eastAsia="Times New Roman" w:cs="Times New Roman"/>
          <w:color w:val="auto"/>
        </w:rPr>
        <w:t>2b</w:t>
      </w:r>
      <w:r>
        <w:rPr>
          <w:rFonts w:hint="default" w:ascii="Times New Roman" w:hAnsi="Times New Roman" w:cs="Times New Roman"/>
          <w:color w:val="auto"/>
        </w:rPr>
        <w:t>﹣</w:t>
      </w:r>
      <w:r>
        <w:rPr>
          <w:rFonts w:hint="default" w:ascii="Times New Roman" w:hAnsi="Times New Roman" w:eastAsia="Times New Roman" w:cs="Times New Roman"/>
          <w:color w:val="auto"/>
        </w:rPr>
        <w:t>c</w:t>
      </w:r>
    </w:p>
    <w:p>
      <w:pPr>
        <w:spacing w:line="360" w:lineRule="auto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（2）温度升高，化学反应速率加快，且</w:t>
      </w:r>
      <w:r>
        <w:rPr>
          <w:rFonts w:hint="default" w:ascii="Times New Roman" w:hAnsi="Times New Roman" w:eastAsia="宋体" w:cs="Times New Roman"/>
          <w:color w:val="auto"/>
        </w:rPr>
        <w:t>•</w:t>
      </w:r>
      <w:r>
        <w:rPr>
          <w:rFonts w:hint="default" w:ascii="Times New Roman" w:hAnsi="Times New Roman" w:cs="Times New Roman"/>
          <w:color w:val="auto"/>
        </w:rPr>
        <w:t>OH浓度增大或活化分子数增多</w:t>
      </w:r>
    </w:p>
    <w:p>
      <w:pPr>
        <w:spacing w:line="360" w:lineRule="auto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（3）</w:t>
      </w:r>
      <w:r>
        <w:rPr>
          <w:rFonts w:hint="default" w:ascii="Times New Roman" w:hAnsi="Times New Roman" w:cs="Times New Roman"/>
          <w:color w:val="auto"/>
        </w:rPr>
        <w:drawing>
          <wp:inline distT="0" distB="0" distL="0" distR="0">
            <wp:extent cx="1782445" cy="1250950"/>
            <wp:effectExtent l="0" t="0" r="8255" b="6350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l="6654" t="6128" r="12200" b="8078"/>
                    <a:stretch>
                      <a:fillRect/>
                    </a:stretch>
                  </pic:blipFill>
                  <pic:spPr>
                    <a:xfrm>
                      <a:off x="0" y="0"/>
                      <a:ext cx="1802435" cy="12645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（4）</w:t>
      </w:r>
      <w:r>
        <w:rPr>
          <w:rFonts w:hint="default" w:ascii="Times New Roman" w:hAnsi="Times New Roman" w:eastAsia="Times New Roman" w:cs="Times New Roman"/>
          <w:color w:val="auto"/>
        </w:rPr>
        <w:t>O</w:t>
      </w:r>
      <w:r>
        <w:rPr>
          <w:rFonts w:hint="default" w:ascii="Times New Roman" w:hAnsi="Times New Roman" w:eastAsia="Times New Roman" w:cs="Times New Roman"/>
          <w:color w:val="auto"/>
          <w:vertAlign w:val="subscript"/>
        </w:rPr>
        <w:t>2</w:t>
      </w:r>
      <w:r>
        <w:rPr>
          <w:rFonts w:hint="default" w:ascii="Times New Roman" w:hAnsi="Times New Roman" w:cs="Times New Roman"/>
          <w:color w:val="auto"/>
          <w:vertAlign w:val="superscript"/>
        </w:rPr>
        <w:t xml:space="preserve">﹣            </w:t>
      </w:r>
      <w:r>
        <w:rPr>
          <w:rFonts w:hint="default" w:ascii="Times New Roman" w:hAnsi="Times New Roman" w:eastAsia="Times New Roman" w:cs="Times New Roman"/>
          <w:color w:val="auto"/>
        </w:rPr>
        <w:t>H</w:t>
      </w:r>
      <w:r>
        <w:rPr>
          <w:rFonts w:hint="default" w:ascii="Times New Roman" w:hAnsi="Times New Roman" w:eastAsia="Times New Roman" w:cs="Times New Roman"/>
          <w:color w:val="auto"/>
          <w:vertAlign w:val="subscript"/>
        </w:rPr>
        <w:t>2</w:t>
      </w:r>
      <w:r>
        <w:rPr>
          <w:rFonts w:hint="default" w:ascii="Times New Roman" w:hAnsi="Times New Roman" w:eastAsia="Times New Roman" w:cs="Times New Roman"/>
          <w:color w:val="auto"/>
        </w:rPr>
        <w:t>O</w:t>
      </w:r>
      <w:r>
        <w:rPr>
          <w:rFonts w:hint="default" w:ascii="Times New Roman" w:hAnsi="Times New Roman" w:eastAsia="Times New Roman" w:cs="Times New Roman"/>
          <w:color w:val="auto"/>
          <w:vertAlign w:val="subscript"/>
        </w:rPr>
        <w:t>2</w:t>
      </w:r>
      <w:r>
        <w:rPr>
          <w:rFonts w:hint="default" w:ascii="Times New Roman" w:hAnsi="Times New Roman" w:eastAsia="Times New Roman" w:cs="Times New Roman"/>
          <w:color w:val="auto"/>
        </w:rPr>
        <w:t>+H</w:t>
      </w:r>
      <w:r>
        <w:rPr>
          <w:rFonts w:hint="default" w:ascii="Times New Roman" w:hAnsi="Times New Roman" w:eastAsia="Times New Roman" w:cs="Times New Roman"/>
          <w:color w:val="auto"/>
          <w:vertAlign w:val="superscript"/>
        </w:rPr>
        <w:t>+</w:t>
      </w:r>
      <w:r>
        <w:rPr>
          <w:rFonts w:hint="default" w:ascii="Times New Roman" w:hAnsi="Times New Roman" w:eastAsia="Times New Roman" w:cs="Times New Roman"/>
          <w:color w:val="auto"/>
        </w:rPr>
        <w:t>+Fe</w:t>
      </w:r>
      <w:r>
        <w:rPr>
          <w:rFonts w:hint="default" w:ascii="Times New Roman" w:hAnsi="Times New Roman" w:eastAsia="Times New Roman" w:cs="Times New Roman"/>
          <w:color w:val="auto"/>
          <w:vertAlign w:val="superscript"/>
        </w:rPr>
        <w:t>2+</w:t>
      </w:r>
      <w:r>
        <w:rPr>
          <w:rFonts w:hint="default" w:ascii="Times New Roman" w:hAnsi="Times New Roman" w:eastAsia="Times New Roman" w:cs="Times New Roman"/>
          <w:color w:val="auto"/>
        </w:rPr>
        <w:t>═Fe</w:t>
      </w:r>
      <w:r>
        <w:rPr>
          <w:rFonts w:hint="default" w:ascii="Times New Roman" w:hAnsi="Times New Roman" w:eastAsia="Times New Roman" w:cs="Times New Roman"/>
          <w:color w:val="auto"/>
          <w:vertAlign w:val="superscript"/>
        </w:rPr>
        <w:t>3+</w:t>
      </w:r>
      <w:r>
        <w:rPr>
          <w:rFonts w:hint="default" w:ascii="Times New Roman" w:hAnsi="Times New Roman" w:eastAsia="Times New Roman" w:cs="Times New Roman"/>
          <w:color w:val="auto"/>
        </w:rPr>
        <w:t>+H</w:t>
      </w:r>
      <w:r>
        <w:rPr>
          <w:rFonts w:hint="default" w:ascii="Times New Roman" w:hAnsi="Times New Roman" w:eastAsia="Times New Roman" w:cs="Times New Roman"/>
          <w:color w:val="auto"/>
          <w:vertAlign w:val="subscript"/>
        </w:rPr>
        <w:t>2</w:t>
      </w:r>
      <w:r>
        <w:rPr>
          <w:rFonts w:hint="default" w:ascii="Times New Roman" w:hAnsi="Times New Roman" w:eastAsia="Times New Roman" w:cs="Times New Roman"/>
          <w:color w:val="auto"/>
        </w:rPr>
        <w:t>O+</w:t>
      </w:r>
      <w:r>
        <w:rPr>
          <w:rFonts w:hint="default" w:ascii="Times New Roman" w:hAnsi="Times New Roman" w:eastAsia="宋体" w:cs="Times New Roman"/>
          <w:color w:val="auto"/>
        </w:rPr>
        <w:t>•</w:t>
      </w:r>
      <w:r>
        <w:rPr>
          <w:rFonts w:hint="default" w:ascii="Times New Roman" w:hAnsi="Times New Roman" w:cs="Times New Roman"/>
          <w:color w:val="auto"/>
        </w:rPr>
        <w:t>OH</w:t>
      </w:r>
    </w:p>
    <w:p>
      <w:pPr>
        <w:spacing w:line="360" w:lineRule="auto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（5）</w:t>
      </w:r>
      <w:r>
        <w:rPr>
          <w:rFonts w:hint="default" w:ascii="Times New Roman" w:hAnsi="Times New Roman" w:eastAsia="Times New Roman" w:cs="Times New Roman"/>
          <w:color w:val="auto"/>
        </w:rPr>
        <w:t>Fe</w:t>
      </w:r>
      <w:r>
        <w:rPr>
          <w:rFonts w:hint="default" w:ascii="Times New Roman" w:hAnsi="Times New Roman" w:eastAsia="Times New Roman" w:cs="Times New Roman"/>
          <w:color w:val="auto"/>
          <w:vertAlign w:val="superscript"/>
        </w:rPr>
        <w:t>2+</w:t>
      </w:r>
      <w:r>
        <w:rPr>
          <w:rFonts w:hint="default" w:ascii="Times New Roman" w:hAnsi="Times New Roman" w:cs="Times New Roman"/>
          <w:color w:val="auto"/>
        </w:rPr>
        <w:t>、</w:t>
      </w:r>
      <w:r>
        <w:rPr>
          <w:rFonts w:hint="default" w:ascii="Times New Roman" w:hAnsi="Times New Roman" w:eastAsia="Times New Roman" w:cs="Times New Roman"/>
          <w:color w:val="auto"/>
        </w:rPr>
        <w:t>Fe</w:t>
      </w:r>
      <w:r>
        <w:rPr>
          <w:rFonts w:hint="default" w:ascii="Times New Roman" w:hAnsi="Times New Roman" w:eastAsia="Times New Roman" w:cs="Times New Roman"/>
          <w:color w:val="auto"/>
          <w:vertAlign w:val="superscript"/>
        </w:rPr>
        <w:t>3+</w:t>
      </w:r>
      <w:r>
        <w:rPr>
          <w:rFonts w:hint="default" w:ascii="Times New Roman" w:hAnsi="Times New Roman" w:cs="Times New Roman"/>
          <w:color w:val="auto"/>
        </w:rPr>
        <w:t>转化为</w:t>
      </w:r>
      <w:r>
        <w:rPr>
          <w:rFonts w:hint="default" w:ascii="Times New Roman" w:hAnsi="Times New Roman" w:eastAsia="Times New Roman" w:cs="Times New Roman"/>
          <w:color w:val="auto"/>
        </w:rPr>
        <w:t>Fe(OH)</w:t>
      </w:r>
      <w:r>
        <w:rPr>
          <w:rFonts w:hint="default" w:ascii="Times New Roman" w:hAnsi="Times New Roman" w:eastAsia="Times New Roman" w:cs="Times New Roman"/>
          <w:color w:val="auto"/>
          <w:vertAlign w:val="subscript"/>
        </w:rPr>
        <w:t>3</w:t>
      </w:r>
    </w:p>
    <w:p>
      <w:pPr>
        <w:spacing w:line="600" w:lineRule="auto"/>
        <w:jc w:val="left"/>
        <w:textAlignment w:val="center"/>
        <w:rPr>
          <w:rFonts w:hint="default" w:ascii="Times New Roman" w:hAnsi="Times New Roman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 New Roman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FB3D1A"/>
    <w:multiLevelType w:val="singleLevel"/>
    <w:tmpl w:val="97FB3D1A"/>
    <w:lvl w:ilvl="0" w:tentative="0">
      <w:start w:val="2"/>
      <w:numFmt w:val="decimal"/>
      <w:suff w:val="space"/>
      <w:lvlText w:val="（%1）"/>
      <w:lvlJc w:val="left"/>
    </w:lvl>
  </w:abstractNum>
  <w:abstractNum w:abstractNumId="1">
    <w:nsid w:val="DBC7DB5E"/>
    <w:multiLevelType w:val="singleLevel"/>
    <w:tmpl w:val="DBC7DB5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859FB6B"/>
    <w:multiLevelType w:val="singleLevel"/>
    <w:tmpl w:val="4859FB6B"/>
    <w:lvl w:ilvl="0" w:tentative="0">
      <w:start w:val="24"/>
      <w:numFmt w:val="decimal"/>
      <w:suff w:val="space"/>
      <w:lvlText w:val="%1．"/>
      <w:lvlJc w:val="left"/>
    </w:lvl>
  </w:abstractNum>
  <w:abstractNum w:abstractNumId="3">
    <w:nsid w:val="59D435C4"/>
    <w:multiLevelType w:val="singleLevel"/>
    <w:tmpl w:val="59D435C4"/>
    <w:lvl w:ilvl="0" w:tentative="0">
      <w:start w:val="3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C4"/>
    <w:rsid w:val="000F6C9E"/>
    <w:rsid w:val="001408A2"/>
    <w:rsid w:val="002202D6"/>
    <w:rsid w:val="00623BD9"/>
    <w:rsid w:val="006557E3"/>
    <w:rsid w:val="006B2709"/>
    <w:rsid w:val="006F4699"/>
    <w:rsid w:val="00743B4F"/>
    <w:rsid w:val="00775469"/>
    <w:rsid w:val="007C7D22"/>
    <w:rsid w:val="00A16600"/>
    <w:rsid w:val="00A4175A"/>
    <w:rsid w:val="00B278FD"/>
    <w:rsid w:val="00B71873"/>
    <w:rsid w:val="00BB3F19"/>
    <w:rsid w:val="00C70F12"/>
    <w:rsid w:val="00D05BB7"/>
    <w:rsid w:val="00D070AE"/>
    <w:rsid w:val="00DD2C8C"/>
    <w:rsid w:val="00E6221F"/>
    <w:rsid w:val="00EA70C4"/>
    <w:rsid w:val="00F973C2"/>
    <w:rsid w:val="00FC4E6C"/>
    <w:rsid w:val="0E6A6AC5"/>
    <w:rsid w:val="10232FC3"/>
    <w:rsid w:val="14643D29"/>
    <w:rsid w:val="1B6137AC"/>
    <w:rsid w:val="1FD67261"/>
    <w:rsid w:val="221D3596"/>
    <w:rsid w:val="245148A1"/>
    <w:rsid w:val="2635621E"/>
    <w:rsid w:val="310D5E80"/>
    <w:rsid w:val="3E037FDA"/>
    <w:rsid w:val="3EB5455F"/>
    <w:rsid w:val="4459304A"/>
    <w:rsid w:val="48515AAF"/>
    <w:rsid w:val="54AF5080"/>
    <w:rsid w:val="55D20732"/>
    <w:rsid w:val="62266E6D"/>
    <w:rsid w:val="6AD30A93"/>
    <w:rsid w:val="7AAB1689"/>
    <w:rsid w:val="7FB7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qFormat/>
    <w:uiPriority w:val="99"/>
    <w:pPr>
      <w:jc w:val="left"/>
    </w:pPr>
    <w:rPr>
      <w:rFonts w:asciiTheme="minorHAnsi" w:hAnsiTheme="minorHAnsi" w:eastAsiaTheme="minorEastAsia" w:cstheme="minorBidi"/>
      <w:szCs w:val="22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文字 Char"/>
    <w:basedOn w:val="7"/>
    <w:link w:val="2"/>
    <w:semiHidden/>
    <w:qFormat/>
    <w:uiPriority w:val="99"/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12">
    <w:name w:val="Normal_1"/>
    <w:qFormat/>
    <w:uiPriority w:val="0"/>
    <w:pPr>
      <w:widowControl w:val="0"/>
      <w:jc w:val="both"/>
    </w:pPr>
    <w:rPr>
      <w:rFonts w:ascii="Time New Romans" w:hAnsi="Time New Romans" w:eastAsia="宋体" w:cs="宋体"/>
      <w:kern w:val="2"/>
      <w:sz w:val="21"/>
      <w:szCs w:val="22"/>
      <w:lang w:val="en-US" w:eastAsia="zh-CN" w:bidi="ar-SA"/>
    </w:rPr>
  </w:style>
  <w:style w:type="paragraph" w:customStyle="1" w:styleId="13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354920-BE81-44E2-96FC-AE571A66C5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166</Words>
  <Characters>952</Characters>
  <Lines>7</Lines>
  <Paragraphs>2</Paragraphs>
  <TotalTime>3</TotalTime>
  <ScaleCrop>false</ScaleCrop>
  <LinksUpToDate>false</LinksUpToDate>
  <CharactersWithSpaces>1116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2019-01-06T01:32:00Z</dcterms:created>
  <dc:creator>czb36223323@163.com</dc:creator>
  <cp:lastModifiedBy>天堂树叶</cp:lastModifiedBy>
  <dcterms:modified xsi:type="dcterms:W3CDTF">2020-01-10T01:24:08Z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