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rFonts w:hint="eastAsia" w:asciiTheme="minorEastAsia" w:hAnsiTheme="minorEastAsia" w:eastAsiaTheme="minorEastAsia" w:cstheme="minorBidi"/>
          <w:b/>
          <w:color w:val="000000" w:themeColor="text1"/>
          <w:sz w:val="28"/>
          <w:szCs w:val="22"/>
        </w:rPr>
      </w:pPr>
      <w:r>
        <w:rPr>
          <w:rFonts w:hint="eastAsia" w:asciiTheme="minorEastAsia" w:hAnsiTheme="minorEastAsia" w:eastAsiaTheme="minorEastAsia" w:cstheme="minorBidi"/>
          <w:b/>
          <w:color w:val="000000" w:themeColor="text1"/>
          <w:sz w:val="28"/>
          <w:szCs w:val="22"/>
        </w:rPr>
        <w:t>2017年</w:t>
      </w:r>
      <w:r>
        <w:rPr>
          <w:rFonts w:asciiTheme="minorEastAsia" w:hAnsiTheme="minorEastAsia" w:eastAsiaTheme="minorEastAsia" w:cstheme="minorBidi"/>
          <w:b/>
          <w:color w:val="000000" w:themeColor="text1"/>
          <w:sz w:val="28"/>
          <w:szCs w:val="22"/>
        </w:rPr>
        <w:t>衢州、丽水、湖州</w:t>
      </w:r>
      <w:r>
        <w:rPr>
          <w:rFonts w:hint="eastAsia" w:asciiTheme="minorEastAsia" w:hAnsiTheme="minorEastAsia" w:eastAsiaTheme="minorEastAsia" w:cstheme="minorBidi"/>
          <w:b/>
          <w:color w:val="000000" w:themeColor="text1"/>
          <w:sz w:val="28"/>
          <w:szCs w:val="22"/>
          <w:lang w:eastAsia="zh-CN"/>
        </w:rPr>
        <w:t>、舟山四</w:t>
      </w:r>
      <w:r>
        <w:rPr>
          <w:rFonts w:asciiTheme="minorEastAsia" w:hAnsiTheme="minorEastAsia" w:eastAsiaTheme="minorEastAsia" w:cstheme="minorBidi"/>
          <w:b/>
          <w:color w:val="000000" w:themeColor="text1"/>
          <w:sz w:val="28"/>
          <w:szCs w:val="22"/>
        </w:rPr>
        <w:t>地市高三教学</w:t>
      </w:r>
      <w:r>
        <w:rPr>
          <w:rFonts w:hint="eastAsia" w:asciiTheme="minorEastAsia" w:hAnsiTheme="minorEastAsia" w:eastAsiaTheme="minorEastAsia" w:cstheme="minorBidi"/>
          <w:b/>
          <w:color w:val="000000" w:themeColor="text1"/>
          <w:sz w:val="28"/>
          <w:szCs w:val="22"/>
        </w:rPr>
        <w:t>质量</w:t>
      </w:r>
      <w:r>
        <w:rPr>
          <w:rFonts w:asciiTheme="minorEastAsia" w:hAnsiTheme="minorEastAsia" w:eastAsiaTheme="minorEastAsia" w:cstheme="minorBidi"/>
          <w:b/>
          <w:color w:val="000000" w:themeColor="text1"/>
          <w:sz w:val="28"/>
          <w:szCs w:val="22"/>
        </w:rPr>
        <w:t>检测</w:t>
      </w:r>
      <w:r>
        <w:rPr>
          <w:rFonts w:hint="eastAsia" w:asciiTheme="minorEastAsia" w:hAnsiTheme="minorEastAsia" w:eastAsiaTheme="minorEastAsia" w:cstheme="minorBidi"/>
          <w:b/>
          <w:color w:val="000000" w:themeColor="text1"/>
          <w:sz w:val="28"/>
          <w:szCs w:val="22"/>
        </w:rPr>
        <w:t>联考</w:t>
      </w:r>
    </w:p>
    <w:p>
      <w:pPr>
        <w:spacing w:line="0" w:lineRule="atLeast"/>
        <w:jc w:val="center"/>
        <w:rPr>
          <w:rFonts w:asciiTheme="minorEastAsia" w:hAnsiTheme="minorEastAsia" w:eastAsiaTheme="minorEastAsia" w:cstheme="minorBidi"/>
          <w:b/>
          <w:color w:val="000000" w:themeColor="text1"/>
          <w:sz w:val="28"/>
          <w:szCs w:val="22"/>
        </w:rPr>
      </w:pPr>
      <w:r>
        <w:rPr>
          <w:rFonts w:asciiTheme="minorEastAsia" w:hAnsiTheme="minorEastAsia" w:eastAsiaTheme="minorEastAsia" w:cstheme="minorBidi"/>
          <w:b/>
          <w:color w:val="000000" w:themeColor="text1"/>
          <w:sz w:val="28"/>
          <w:szCs w:val="22"/>
        </w:rPr>
        <w:t>历史答案</w:t>
      </w:r>
      <w:bookmarkStart w:id="0" w:name="_GoBack"/>
      <w:bookmarkEnd w:id="0"/>
    </w:p>
    <w:p>
      <w:pPr>
        <w:widowControl/>
        <w:spacing w:line="0" w:lineRule="atLeast"/>
        <w:ind w:left="482" w:hanging="482" w:hangingChars="200"/>
        <w:jc w:val="left"/>
        <w:rPr>
          <w:rFonts w:eastAsia="黑体"/>
          <w:b w:val="0"/>
          <w:bCs/>
          <w:color w:val="000000" w:themeColor="text1"/>
          <w:kern w:val="0"/>
          <w:sz w:val="24"/>
          <w:szCs w:val="24"/>
        </w:rPr>
      </w:pPr>
      <w:r>
        <w:rPr>
          <w:rFonts w:eastAsia="黑体"/>
          <w:b w:val="0"/>
          <w:bCs/>
          <w:color w:val="000000" w:themeColor="text1"/>
          <w:kern w:val="0"/>
          <w:sz w:val="24"/>
          <w:szCs w:val="24"/>
        </w:rPr>
        <w:t>一、选择题</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775"/>
        <w:gridCol w:w="775"/>
        <w:gridCol w:w="775"/>
        <w:gridCol w:w="775"/>
        <w:gridCol w:w="775"/>
        <w:gridCol w:w="775"/>
        <w:gridCol w:w="775"/>
        <w:gridCol w:w="776"/>
        <w:gridCol w:w="776"/>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题号</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3</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4</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5</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6</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7</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8</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9</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答案</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C</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C</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题号</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11</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12</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13</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14</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15</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16</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17</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18</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19</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答案</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 xml:space="preserve">C </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C</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C</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题号</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21</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22</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23</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24</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25</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26</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27</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28</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29</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68" w:hRule="atLeast"/>
          <w:jc w:val="center"/>
        </w:trPr>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答案</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 xml:space="preserve">A </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5"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D</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A</w:t>
            </w:r>
          </w:p>
        </w:tc>
        <w:tc>
          <w:tcPr>
            <w:tcW w:w="776" w:type="dxa"/>
            <w:vAlign w:val="center"/>
          </w:tcPr>
          <w:p>
            <w:pPr>
              <w:spacing w:line="0" w:lineRule="atLeast"/>
              <w:jc w:val="center"/>
              <w:rPr>
                <w:color w:val="000000" w:themeColor="text1"/>
                <w:kern w:val="0"/>
                <w:sz w:val="21"/>
                <w:szCs w:val="21"/>
              </w:rPr>
            </w:pPr>
            <w:r>
              <w:rPr>
                <w:rFonts w:hint="eastAsia"/>
                <w:color w:val="000000" w:themeColor="text1"/>
                <w:kern w:val="0"/>
                <w:sz w:val="21"/>
                <w:szCs w:val="21"/>
              </w:rPr>
              <w:t>B</w:t>
            </w:r>
          </w:p>
        </w:tc>
      </w:tr>
    </w:tbl>
    <w:p>
      <w:pPr>
        <w:widowControl/>
        <w:spacing w:line="0" w:lineRule="atLeast"/>
        <w:jc w:val="left"/>
        <w:rPr>
          <w:rFonts w:eastAsia="黑体"/>
          <w:b w:val="0"/>
          <w:bCs/>
          <w:color w:val="000000" w:themeColor="text1"/>
          <w:kern w:val="0"/>
          <w:sz w:val="24"/>
          <w:szCs w:val="24"/>
        </w:rPr>
      </w:pPr>
      <w:r>
        <w:rPr>
          <w:rFonts w:hAnsi="黑体" w:eastAsia="黑体"/>
          <w:b w:val="0"/>
          <w:bCs/>
          <w:color w:val="000000" w:themeColor="text1"/>
          <w:kern w:val="0"/>
          <w:sz w:val="24"/>
          <w:szCs w:val="24"/>
        </w:rPr>
        <w:t>二、非选择题（本大题共</w:t>
      </w:r>
      <w:r>
        <w:rPr>
          <w:rFonts w:hint="eastAsia" w:eastAsia="黑体"/>
          <w:b w:val="0"/>
          <w:bCs/>
          <w:color w:val="000000" w:themeColor="text1"/>
          <w:kern w:val="0"/>
          <w:sz w:val="24"/>
          <w:szCs w:val="24"/>
        </w:rPr>
        <w:t>4</w:t>
      </w:r>
      <w:r>
        <w:rPr>
          <w:rFonts w:hAnsi="黑体" w:eastAsia="黑体"/>
          <w:b w:val="0"/>
          <w:bCs/>
          <w:color w:val="000000" w:themeColor="text1"/>
          <w:kern w:val="0"/>
          <w:sz w:val="24"/>
          <w:szCs w:val="24"/>
        </w:rPr>
        <w:t>小题，共</w:t>
      </w:r>
      <w:r>
        <w:rPr>
          <w:rFonts w:hint="eastAsia" w:eastAsia="黑体"/>
          <w:b w:val="0"/>
          <w:bCs/>
          <w:color w:val="000000" w:themeColor="text1"/>
          <w:kern w:val="0"/>
          <w:sz w:val="24"/>
          <w:szCs w:val="24"/>
        </w:rPr>
        <w:t>4</w:t>
      </w:r>
      <w:r>
        <w:rPr>
          <w:rFonts w:eastAsia="黑体"/>
          <w:b w:val="0"/>
          <w:bCs/>
          <w:color w:val="000000" w:themeColor="text1"/>
          <w:kern w:val="0"/>
          <w:sz w:val="24"/>
          <w:szCs w:val="24"/>
        </w:rPr>
        <w:t>0</w:t>
      </w:r>
      <w:r>
        <w:rPr>
          <w:rFonts w:hAnsi="黑体" w:eastAsia="黑体"/>
          <w:b w:val="0"/>
          <w:bCs/>
          <w:color w:val="000000" w:themeColor="text1"/>
          <w:kern w:val="0"/>
          <w:sz w:val="24"/>
          <w:szCs w:val="24"/>
        </w:rPr>
        <w:t>分）</w:t>
      </w:r>
    </w:p>
    <w:p>
      <w:pPr>
        <w:spacing w:line="0" w:lineRule="atLeast"/>
        <w:ind w:right="420"/>
        <w:rPr>
          <w:color w:val="000000" w:themeColor="text1"/>
          <w:kern w:val="0"/>
          <w:szCs w:val="21"/>
        </w:rPr>
      </w:pPr>
      <w:r>
        <w:rPr>
          <w:rFonts w:hint="eastAsia"/>
          <w:color w:val="000000" w:themeColor="text1"/>
        </w:rPr>
        <w:t>31．</w:t>
      </w:r>
      <w:r>
        <w:rPr>
          <w:rFonts w:hint="eastAsia"/>
          <w:color w:val="000000" w:themeColor="text1"/>
          <w:kern w:val="0"/>
          <w:szCs w:val="21"/>
        </w:rPr>
        <w:t>（10分）</w:t>
      </w:r>
    </w:p>
    <w:p>
      <w:pPr>
        <w:spacing w:line="0" w:lineRule="atLeast"/>
        <w:ind w:left="525" w:hanging="525" w:hangingChars="250"/>
        <w:rPr>
          <w:rFonts w:asciiTheme="minorEastAsia" w:hAnsiTheme="minorEastAsia" w:eastAsiaTheme="minorEastAsia" w:cstheme="minorBidi"/>
          <w:color w:val="000000" w:themeColor="text1"/>
          <w:szCs w:val="22"/>
        </w:rPr>
      </w:pPr>
      <w:r>
        <w:rPr>
          <w:rFonts w:hint="eastAsia" w:asciiTheme="minorEastAsia" w:hAnsiTheme="minorEastAsia" w:eastAsiaTheme="minorEastAsia" w:cstheme="minorBidi"/>
          <w:color w:val="000000" w:themeColor="text1"/>
          <w:szCs w:val="22"/>
        </w:rPr>
        <w:t>（1）</w:t>
      </w:r>
      <w:r>
        <w:rPr>
          <w:rFonts w:asciiTheme="minorEastAsia" w:hAnsiTheme="minorEastAsia" w:eastAsiaTheme="minorEastAsia" w:cstheme="minorBidi"/>
          <w:color w:val="000000" w:themeColor="text1"/>
          <w:szCs w:val="22"/>
        </w:rPr>
        <w:t>日本</w:t>
      </w:r>
      <w:r>
        <w:rPr>
          <w:rFonts w:hint="eastAsia" w:asciiTheme="minorEastAsia" w:hAnsiTheme="minorEastAsia" w:eastAsiaTheme="minorEastAsia" w:cstheme="minorBidi"/>
          <w:color w:val="000000" w:themeColor="text1"/>
          <w:szCs w:val="22"/>
        </w:rPr>
        <w:t>挑起</w:t>
      </w:r>
      <w:r>
        <w:rPr>
          <w:rFonts w:asciiTheme="minorEastAsia" w:hAnsiTheme="minorEastAsia" w:eastAsiaTheme="minorEastAsia" w:cstheme="minorBidi"/>
          <w:color w:val="000000" w:themeColor="text1"/>
          <w:szCs w:val="22"/>
        </w:rPr>
        <w:t>甲午战争，</w:t>
      </w:r>
      <w:r>
        <w:rPr>
          <w:rFonts w:hint="eastAsia" w:asciiTheme="minorEastAsia" w:hAnsiTheme="minorEastAsia" w:eastAsiaTheme="minorEastAsia" w:cstheme="minorBidi"/>
          <w:color w:val="000000" w:themeColor="text1"/>
          <w:szCs w:val="22"/>
        </w:rPr>
        <w:t>于1895年</w:t>
      </w:r>
      <w:r>
        <w:rPr>
          <w:rFonts w:asciiTheme="minorEastAsia" w:hAnsiTheme="minorEastAsia" w:eastAsiaTheme="minorEastAsia" w:cstheme="minorBidi"/>
          <w:color w:val="000000" w:themeColor="text1"/>
          <w:szCs w:val="22"/>
        </w:rPr>
        <w:t>迫使清政府签订了《马关条约》，</w:t>
      </w:r>
      <w:r>
        <w:rPr>
          <w:rFonts w:hint="eastAsia" w:asciiTheme="minorEastAsia" w:hAnsiTheme="minorEastAsia" w:eastAsiaTheme="minorEastAsia" w:cstheme="minorBidi"/>
          <w:color w:val="000000" w:themeColor="text1"/>
          <w:szCs w:val="22"/>
        </w:rPr>
        <w:t>割占了</w:t>
      </w:r>
      <w:r>
        <w:rPr>
          <w:rFonts w:asciiTheme="minorEastAsia" w:hAnsiTheme="minorEastAsia" w:eastAsiaTheme="minorEastAsia" w:cstheme="minorBidi"/>
          <w:color w:val="000000" w:themeColor="text1"/>
          <w:szCs w:val="22"/>
        </w:rPr>
        <w:t>台湾</w:t>
      </w:r>
      <w:r>
        <w:rPr>
          <w:rFonts w:hint="eastAsia" w:asciiTheme="minorEastAsia" w:hAnsiTheme="minorEastAsia" w:eastAsiaTheme="minorEastAsia" w:cstheme="minorBidi"/>
          <w:color w:val="000000" w:themeColor="text1"/>
          <w:szCs w:val="22"/>
        </w:rPr>
        <w:t>及其</w:t>
      </w:r>
      <w:r>
        <w:rPr>
          <w:rFonts w:asciiTheme="minorEastAsia" w:hAnsiTheme="minorEastAsia" w:eastAsiaTheme="minorEastAsia" w:cstheme="minorBidi"/>
          <w:color w:val="000000" w:themeColor="text1"/>
          <w:szCs w:val="22"/>
        </w:rPr>
        <w:t>附属岛屿、澎湖列岛；</w:t>
      </w:r>
      <w:r>
        <w:rPr>
          <w:rFonts w:hint="eastAsia" w:asciiTheme="minorEastAsia" w:hAnsiTheme="minorEastAsia" w:eastAsiaTheme="minorEastAsia" w:cstheme="minorBidi"/>
          <w:color w:val="000000" w:themeColor="text1"/>
          <w:szCs w:val="22"/>
        </w:rPr>
        <w:t>（2分</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1931年</w:t>
      </w:r>
      <w:r>
        <w:rPr>
          <w:rFonts w:asciiTheme="minorEastAsia" w:hAnsiTheme="minorEastAsia" w:eastAsiaTheme="minorEastAsia" w:cstheme="minorBidi"/>
          <w:color w:val="000000" w:themeColor="text1"/>
          <w:szCs w:val="22"/>
        </w:rPr>
        <w:t>，日本发动九一八事变，占领了中国东北。</w:t>
      </w:r>
      <w:r>
        <w:rPr>
          <w:rFonts w:hint="eastAsia" w:asciiTheme="minorEastAsia" w:hAnsiTheme="minorEastAsia" w:eastAsiaTheme="minorEastAsia" w:cstheme="minorBidi"/>
          <w:color w:val="000000" w:themeColor="text1"/>
          <w:szCs w:val="22"/>
        </w:rPr>
        <w:t>（2分</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意义</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中国人民</w:t>
      </w:r>
      <w:r>
        <w:rPr>
          <w:rFonts w:asciiTheme="minorEastAsia" w:hAnsiTheme="minorEastAsia" w:eastAsiaTheme="minorEastAsia" w:cstheme="minorBidi"/>
          <w:color w:val="000000" w:themeColor="text1"/>
          <w:szCs w:val="22"/>
        </w:rPr>
        <w:t>坚持抗战，</w:t>
      </w:r>
      <w:r>
        <w:rPr>
          <w:rFonts w:hint="eastAsia" w:asciiTheme="minorEastAsia" w:hAnsiTheme="minorEastAsia" w:eastAsiaTheme="minorEastAsia" w:cstheme="minorBidi"/>
          <w:color w:val="000000" w:themeColor="text1"/>
          <w:szCs w:val="22"/>
        </w:rPr>
        <w:t>收复</w:t>
      </w:r>
      <w:r>
        <w:rPr>
          <w:rFonts w:asciiTheme="minorEastAsia" w:hAnsiTheme="minorEastAsia" w:eastAsiaTheme="minorEastAsia" w:cstheme="minorBidi"/>
          <w:color w:val="000000" w:themeColor="text1"/>
          <w:szCs w:val="22"/>
        </w:rPr>
        <w:t>领土的神圣</w:t>
      </w:r>
      <w:r>
        <w:rPr>
          <w:rFonts w:hint="eastAsia" w:asciiTheme="minorEastAsia" w:hAnsiTheme="minorEastAsia" w:eastAsiaTheme="minorEastAsia" w:cstheme="minorBidi"/>
          <w:color w:val="000000" w:themeColor="text1"/>
          <w:szCs w:val="22"/>
        </w:rPr>
        <w:t>权利</w:t>
      </w:r>
      <w:r>
        <w:rPr>
          <w:rFonts w:asciiTheme="minorEastAsia" w:hAnsiTheme="minorEastAsia" w:eastAsiaTheme="minorEastAsia" w:cstheme="minorBidi"/>
          <w:color w:val="000000" w:themeColor="text1"/>
          <w:szCs w:val="22"/>
        </w:rPr>
        <w:t>得到国际公认。</w:t>
      </w:r>
      <w:r>
        <w:rPr>
          <w:rFonts w:hint="eastAsia" w:asciiTheme="minorEastAsia" w:hAnsiTheme="minorEastAsia" w:eastAsiaTheme="minorEastAsia" w:cstheme="minorBidi"/>
          <w:color w:val="000000" w:themeColor="text1"/>
          <w:szCs w:val="22"/>
        </w:rPr>
        <w:t>（答到</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为战后中国处置台湾问题提供了国际法依据</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亦可，</w:t>
      </w:r>
      <w:r>
        <w:rPr>
          <w:rFonts w:asciiTheme="minorEastAsia" w:hAnsiTheme="minorEastAsia" w:eastAsiaTheme="minorEastAsia" w:cstheme="minorBidi"/>
          <w:color w:val="000000" w:themeColor="text1"/>
          <w:szCs w:val="22"/>
        </w:rPr>
        <w:t>1</w:t>
      </w:r>
      <w:r>
        <w:rPr>
          <w:rFonts w:hint="eastAsia" w:asciiTheme="minorEastAsia" w:hAnsiTheme="minorEastAsia" w:eastAsiaTheme="minorEastAsia" w:cstheme="minorBidi"/>
          <w:color w:val="000000" w:themeColor="text1"/>
          <w:szCs w:val="22"/>
        </w:rPr>
        <w:t>分</w:t>
      </w:r>
      <w:r>
        <w:rPr>
          <w:rFonts w:asciiTheme="minorEastAsia" w:hAnsiTheme="minorEastAsia" w:eastAsiaTheme="minorEastAsia" w:cstheme="minorBidi"/>
          <w:color w:val="000000" w:themeColor="text1"/>
          <w:szCs w:val="22"/>
        </w:rPr>
        <w:t>）</w:t>
      </w:r>
    </w:p>
    <w:p>
      <w:pPr>
        <w:spacing w:line="0" w:lineRule="atLeast"/>
        <w:ind w:left="525" w:hanging="525" w:hangingChars="250"/>
        <w:rPr>
          <w:rFonts w:asciiTheme="minorEastAsia" w:hAnsiTheme="minorEastAsia" w:eastAsiaTheme="minorEastAsia" w:cstheme="minorBidi"/>
          <w:color w:val="000000" w:themeColor="text1"/>
          <w:szCs w:val="22"/>
        </w:rPr>
      </w:pPr>
      <w:r>
        <w:rPr>
          <w:rFonts w:hint="eastAsia" w:asciiTheme="minorEastAsia" w:hAnsiTheme="minorEastAsia" w:eastAsiaTheme="minorEastAsia" w:cstheme="minorBidi"/>
          <w:color w:val="000000" w:themeColor="text1"/>
          <w:szCs w:val="22"/>
        </w:rPr>
        <w:t>（2）内部</w:t>
      </w:r>
      <w:r>
        <w:rPr>
          <w:rFonts w:asciiTheme="minorEastAsia" w:hAnsiTheme="minorEastAsia" w:eastAsiaTheme="minorEastAsia" w:cstheme="minorBidi"/>
          <w:color w:val="000000" w:themeColor="text1"/>
          <w:szCs w:val="22"/>
        </w:rPr>
        <w:t>条件：十一届三中全会之后，党和国家</w:t>
      </w:r>
      <w:r>
        <w:rPr>
          <w:rFonts w:hint="eastAsia" w:asciiTheme="minorEastAsia" w:hAnsiTheme="minorEastAsia" w:eastAsiaTheme="minorEastAsia" w:cstheme="minorBidi"/>
          <w:color w:val="000000" w:themeColor="text1"/>
          <w:szCs w:val="22"/>
        </w:rPr>
        <w:t>把</w:t>
      </w:r>
      <w:r>
        <w:rPr>
          <w:rFonts w:asciiTheme="minorEastAsia" w:hAnsiTheme="minorEastAsia" w:eastAsiaTheme="minorEastAsia" w:cstheme="minorBidi"/>
          <w:color w:val="000000" w:themeColor="text1"/>
          <w:szCs w:val="22"/>
        </w:rPr>
        <w:t>工作中心转移到现代化建设上来</w:t>
      </w:r>
      <w:r>
        <w:rPr>
          <w:rFonts w:hint="eastAsia" w:asciiTheme="minorEastAsia" w:hAnsiTheme="minorEastAsia" w:eastAsiaTheme="minorEastAsia" w:cstheme="minorBidi"/>
          <w:color w:val="000000" w:themeColor="text1"/>
          <w:szCs w:val="22"/>
        </w:rPr>
        <w:t>，综合国力增强</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（1分</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外部</w:t>
      </w:r>
      <w:r>
        <w:rPr>
          <w:rFonts w:asciiTheme="minorEastAsia" w:hAnsiTheme="minorEastAsia" w:eastAsiaTheme="minorEastAsia" w:cstheme="minorBidi"/>
          <w:color w:val="000000" w:themeColor="text1"/>
          <w:szCs w:val="22"/>
        </w:rPr>
        <w:t>条件：</w:t>
      </w:r>
      <w:r>
        <w:rPr>
          <w:rFonts w:hint="eastAsia" w:asciiTheme="minorEastAsia" w:hAnsiTheme="minorEastAsia" w:eastAsiaTheme="minorEastAsia" w:cstheme="minorBidi"/>
          <w:color w:val="000000" w:themeColor="text1"/>
          <w:szCs w:val="22"/>
        </w:rPr>
        <w:t>1979年</w:t>
      </w:r>
      <w:r>
        <w:rPr>
          <w:rFonts w:asciiTheme="minorEastAsia" w:hAnsiTheme="minorEastAsia" w:eastAsiaTheme="minorEastAsia" w:cstheme="minorBidi"/>
          <w:color w:val="000000" w:themeColor="text1"/>
          <w:szCs w:val="22"/>
        </w:rPr>
        <w:t>元旦，中美建交。</w:t>
      </w:r>
      <w:r>
        <w:rPr>
          <w:rFonts w:hint="eastAsia" w:asciiTheme="minorEastAsia" w:hAnsiTheme="minorEastAsia" w:eastAsiaTheme="minorEastAsia" w:cstheme="minorBidi"/>
          <w:color w:val="000000" w:themeColor="text1"/>
          <w:szCs w:val="22"/>
        </w:rPr>
        <w:t>（1分</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影响</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成功地</w:t>
      </w:r>
      <w:r>
        <w:rPr>
          <w:rFonts w:asciiTheme="minorEastAsia" w:hAnsiTheme="minorEastAsia" w:eastAsiaTheme="minorEastAsia" w:cstheme="minorBidi"/>
          <w:color w:val="000000" w:themeColor="text1"/>
          <w:szCs w:val="22"/>
        </w:rPr>
        <w:t>解决了香港和澳门问题；</w:t>
      </w:r>
      <w:r>
        <w:rPr>
          <w:rFonts w:hint="eastAsia" w:asciiTheme="minorEastAsia" w:hAnsiTheme="minorEastAsia" w:eastAsiaTheme="minorEastAsia" w:cstheme="minorBidi"/>
          <w:color w:val="000000" w:themeColor="text1"/>
          <w:szCs w:val="22"/>
        </w:rPr>
        <w:t>推动</w:t>
      </w:r>
      <w:r>
        <w:rPr>
          <w:rFonts w:asciiTheme="minorEastAsia" w:hAnsiTheme="minorEastAsia" w:eastAsiaTheme="minorEastAsia" w:cstheme="minorBidi"/>
          <w:color w:val="000000" w:themeColor="text1"/>
          <w:szCs w:val="22"/>
        </w:rPr>
        <w:t>了</w:t>
      </w:r>
      <w:r>
        <w:rPr>
          <w:rFonts w:hint="eastAsia" w:asciiTheme="minorEastAsia" w:hAnsiTheme="minorEastAsia" w:eastAsiaTheme="minorEastAsia" w:cstheme="minorBidi"/>
          <w:color w:val="000000" w:themeColor="text1"/>
          <w:szCs w:val="22"/>
        </w:rPr>
        <w:t>海峡</w:t>
      </w:r>
      <w:r>
        <w:rPr>
          <w:rFonts w:asciiTheme="minorEastAsia" w:hAnsiTheme="minorEastAsia" w:eastAsiaTheme="minorEastAsia" w:cstheme="minorBidi"/>
          <w:color w:val="000000" w:themeColor="text1"/>
          <w:szCs w:val="22"/>
        </w:rPr>
        <w:t>两岸关系的缓和</w:t>
      </w:r>
      <w:r>
        <w:rPr>
          <w:rFonts w:hint="eastAsia" w:asciiTheme="minorEastAsia" w:hAnsiTheme="minorEastAsia" w:eastAsiaTheme="minorEastAsia" w:cstheme="minorBidi"/>
          <w:color w:val="000000" w:themeColor="text1"/>
          <w:szCs w:val="22"/>
        </w:rPr>
        <w:t>与</w:t>
      </w:r>
      <w:r>
        <w:rPr>
          <w:rFonts w:asciiTheme="minorEastAsia" w:hAnsiTheme="minorEastAsia" w:eastAsiaTheme="minorEastAsia" w:cstheme="minorBidi"/>
          <w:color w:val="000000" w:themeColor="text1"/>
          <w:szCs w:val="22"/>
        </w:rPr>
        <w:t>发展；</w:t>
      </w:r>
      <w:r>
        <w:rPr>
          <w:rFonts w:hint="eastAsia" w:asciiTheme="minorEastAsia" w:hAnsiTheme="minorEastAsia" w:eastAsiaTheme="minorEastAsia" w:cstheme="minorBidi"/>
          <w:color w:val="000000" w:themeColor="text1"/>
          <w:szCs w:val="22"/>
        </w:rPr>
        <w:t>为国际</w:t>
      </w:r>
      <w:r>
        <w:rPr>
          <w:rFonts w:asciiTheme="minorEastAsia" w:hAnsiTheme="minorEastAsia" w:eastAsiaTheme="minorEastAsia" w:cstheme="minorBidi"/>
          <w:color w:val="000000" w:themeColor="text1"/>
          <w:szCs w:val="22"/>
        </w:rPr>
        <w:t>社会以和平方式解决</w:t>
      </w:r>
      <w:r>
        <w:rPr>
          <w:rFonts w:hint="eastAsia" w:asciiTheme="minorEastAsia" w:hAnsiTheme="minorEastAsia" w:eastAsiaTheme="minorEastAsia" w:cstheme="minorBidi"/>
          <w:color w:val="000000" w:themeColor="text1"/>
          <w:szCs w:val="22"/>
        </w:rPr>
        <w:t>相似</w:t>
      </w:r>
      <w:r>
        <w:rPr>
          <w:rFonts w:asciiTheme="minorEastAsia" w:hAnsiTheme="minorEastAsia" w:eastAsiaTheme="minorEastAsia" w:cstheme="minorBidi"/>
          <w:color w:val="000000" w:themeColor="text1"/>
          <w:szCs w:val="22"/>
        </w:rPr>
        <w:t>历史遗留问题</w:t>
      </w:r>
      <w:r>
        <w:rPr>
          <w:rFonts w:hint="eastAsia" w:asciiTheme="minorEastAsia" w:hAnsiTheme="minorEastAsia" w:eastAsiaTheme="minorEastAsia" w:cstheme="minorBidi"/>
          <w:color w:val="000000" w:themeColor="text1"/>
          <w:szCs w:val="22"/>
        </w:rPr>
        <w:t>开辟</w:t>
      </w:r>
      <w:r>
        <w:rPr>
          <w:rFonts w:asciiTheme="minorEastAsia" w:hAnsiTheme="minorEastAsia" w:eastAsiaTheme="minorEastAsia" w:cstheme="minorBidi"/>
          <w:color w:val="000000" w:themeColor="text1"/>
          <w:szCs w:val="22"/>
        </w:rPr>
        <w:t>了一条新途径</w:t>
      </w:r>
      <w:r>
        <w:rPr>
          <w:rFonts w:hint="eastAsia" w:asciiTheme="minorEastAsia" w:hAnsiTheme="minorEastAsia" w:eastAsiaTheme="minorEastAsia" w:cstheme="minorBidi"/>
          <w:color w:val="000000" w:themeColor="text1"/>
          <w:szCs w:val="22"/>
        </w:rPr>
        <w:t>；丰富了中国特色社会主义理论。（3分，答到其中3点即可。</w:t>
      </w:r>
      <w:r>
        <w:rPr>
          <w:rFonts w:asciiTheme="minorEastAsia" w:hAnsiTheme="minorEastAsia" w:eastAsiaTheme="minorEastAsia" w:cstheme="minorBidi"/>
          <w:color w:val="000000" w:themeColor="text1"/>
          <w:szCs w:val="22"/>
        </w:rPr>
        <w:t>）</w:t>
      </w:r>
    </w:p>
    <w:p>
      <w:pPr>
        <w:spacing w:line="0" w:lineRule="atLeast"/>
        <w:rPr>
          <w:color w:val="000000" w:themeColor="text1"/>
        </w:rPr>
      </w:pPr>
    </w:p>
    <w:p>
      <w:pPr>
        <w:spacing w:line="0" w:lineRule="atLeast"/>
        <w:ind w:right="420"/>
        <w:rPr>
          <w:color w:val="000000" w:themeColor="text1"/>
          <w:kern w:val="0"/>
          <w:szCs w:val="21"/>
        </w:rPr>
      </w:pPr>
      <w:r>
        <w:rPr>
          <w:rFonts w:hint="eastAsia"/>
          <w:color w:val="000000" w:themeColor="text1"/>
        </w:rPr>
        <w:t>3</w:t>
      </w:r>
      <w:r>
        <w:rPr>
          <w:color w:val="000000" w:themeColor="text1"/>
        </w:rPr>
        <w:t>2</w:t>
      </w:r>
      <w:r>
        <w:rPr>
          <w:rFonts w:hint="eastAsia"/>
          <w:color w:val="000000" w:themeColor="text1"/>
        </w:rPr>
        <w:t>．</w:t>
      </w:r>
      <w:r>
        <w:rPr>
          <w:rFonts w:hint="eastAsia"/>
          <w:color w:val="000000" w:themeColor="text1"/>
          <w:kern w:val="0"/>
          <w:szCs w:val="21"/>
        </w:rPr>
        <w:t>（10分）</w:t>
      </w:r>
    </w:p>
    <w:p>
      <w:pPr>
        <w:spacing w:line="0" w:lineRule="atLeast"/>
        <w:ind w:left="525" w:hanging="525" w:hangingChars="250"/>
        <w:rPr>
          <w:rFonts w:hint="eastAsia" w:asciiTheme="minorEastAsia" w:hAnsiTheme="minorEastAsia" w:eastAsiaTheme="minorEastAsia" w:cstheme="minorBidi"/>
          <w:color w:val="000000" w:themeColor="text1"/>
          <w:szCs w:val="22"/>
        </w:rPr>
      </w:pPr>
      <w:r>
        <w:rPr>
          <w:rFonts w:hint="eastAsia" w:asciiTheme="minorEastAsia" w:hAnsiTheme="minorEastAsia" w:eastAsiaTheme="minorEastAsia" w:cstheme="minorBidi"/>
          <w:color w:val="000000" w:themeColor="text1"/>
          <w:szCs w:val="22"/>
        </w:rPr>
        <w:t>（1）</w:t>
      </w:r>
      <w:r>
        <w:rPr>
          <w:rFonts w:asciiTheme="minorEastAsia" w:hAnsiTheme="minorEastAsia" w:eastAsiaTheme="minorEastAsia" w:cstheme="minorBidi"/>
          <w:color w:val="000000" w:themeColor="text1"/>
          <w:szCs w:val="22"/>
        </w:rPr>
        <w:t xml:space="preserve"> “</w:t>
      </w:r>
      <w:r>
        <w:rPr>
          <w:rFonts w:hint="eastAsia" w:asciiTheme="minorEastAsia" w:hAnsiTheme="minorEastAsia" w:eastAsiaTheme="minorEastAsia" w:cstheme="minorBidi"/>
          <w:color w:val="000000" w:themeColor="text1"/>
          <w:szCs w:val="22"/>
        </w:rPr>
        <w:t>制约与平</w:t>
      </w:r>
      <w:r>
        <w:rPr>
          <w:rFonts w:asciiTheme="minorEastAsia" w:hAnsiTheme="minorEastAsia" w:eastAsiaTheme="minorEastAsia" w:cstheme="minorBidi"/>
          <w:color w:val="000000" w:themeColor="text1"/>
          <w:szCs w:val="22"/>
        </w:rPr>
        <w:t>衡”</w:t>
      </w:r>
      <w:r>
        <w:rPr>
          <w:rFonts w:hint="eastAsia" w:asciiTheme="minorEastAsia" w:hAnsiTheme="minorEastAsia" w:eastAsiaTheme="minorEastAsia" w:cstheme="minorBidi"/>
          <w:color w:val="000000" w:themeColor="text1"/>
          <w:szCs w:val="22"/>
        </w:rPr>
        <w:t>、</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主权在</w:t>
      </w:r>
      <w:r>
        <w:rPr>
          <w:rFonts w:asciiTheme="minorEastAsia" w:hAnsiTheme="minorEastAsia" w:eastAsiaTheme="minorEastAsia" w:cstheme="minorBidi"/>
          <w:color w:val="000000" w:themeColor="text1"/>
          <w:szCs w:val="22"/>
        </w:rPr>
        <w:t>民”</w:t>
      </w:r>
      <w:r>
        <w:rPr>
          <w:rFonts w:hint="eastAsia" w:asciiTheme="minorEastAsia" w:hAnsiTheme="minorEastAsia" w:eastAsiaTheme="minorEastAsia" w:cstheme="minorBidi"/>
          <w:color w:val="000000" w:themeColor="text1"/>
          <w:szCs w:val="22"/>
        </w:rPr>
        <w:t>（2分</w:t>
      </w:r>
      <w:r>
        <w:rPr>
          <w:rFonts w:asciiTheme="minorEastAsia" w:hAnsiTheme="minorEastAsia" w:eastAsiaTheme="minorEastAsia" w:cstheme="minorBidi"/>
          <w:color w:val="000000" w:themeColor="text1"/>
          <w:szCs w:val="22"/>
        </w:rPr>
        <w:t>）</w:t>
      </w:r>
    </w:p>
    <w:p>
      <w:pPr>
        <w:spacing w:line="0" w:lineRule="atLeast"/>
        <w:ind w:left="525" w:leftChars="250"/>
        <w:rPr>
          <w:rFonts w:asciiTheme="minorEastAsia" w:hAnsiTheme="minorEastAsia" w:eastAsiaTheme="minorEastAsia" w:cstheme="minorBidi"/>
          <w:color w:val="000000" w:themeColor="text1"/>
          <w:szCs w:val="22"/>
        </w:rPr>
      </w:pPr>
      <w:r>
        <w:rPr>
          <w:rFonts w:hint="eastAsia" w:asciiTheme="minorEastAsia" w:hAnsiTheme="minorEastAsia" w:eastAsiaTheme="minorEastAsia" w:cstheme="minorBidi"/>
          <w:color w:val="000000" w:themeColor="text1"/>
          <w:szCs w:val="22"/>
        </w:rPr>
        <w:t>影响</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美国确立了民主共和政体；</w:t>
      </w:r>
      <w:r>
        <w:rPr>
          <w:rFonts w:asciiTheme="minorEastAsia" w:hAnsiTheme="minorEastAsia" w:eastAsiaTheme="minorEastAsia" w:cstheme="minorBidi"/>
          <w:color w:val="000000" w:themeColor="text1"/>
          <w:szCs w:val="22"/>
        </w:rPr>
        <w:t>避免了绝对权力的出现，在一定程度上保护了资产阶级民主；为美国的长期稳定和发展打下了坚实的基础。</w:t>
      </w:r>
      <w:r>
        <w:rPr>
          <w:rFonts w:hint="eastAsia" w:asciiTheme="minorEastAsia" w:hAnsiTheme="minorEastAsia" w:eastAsiaTheme="minorEastAsia" w:cstheme="minorBidi"/>
          <w:color w:val="000000" w:themeColor="text1"/>
          <w:szCs w:val="22"/>
        </w:rPr>
        <w:t>（4分，答到其中2点即可</w:t>
      </w:r>
      <w:r>
        <w:rPr>
          <w:rFonts w:asciiTheme="minorEastAsia" w:hAnsiTheme="minorEastAsia" w:eastAsiaTheme="minorEastAsia" w:cstheme="minorBidi"/>
          <w:color w:val="000000" w:themeColor="text1"/>
          <w:szCs w:val="22"/>
        </w:rPr>
        <w:t>）</w:t>
      </w:r>
    </w:p>
    <w:p>
      <w:pPr>
        <w:spacing w:line="0" w:lineRule="atLeast"/>
        <w:ind w:left="525" w:hanging="525" w:hangingChars="250"/>
        <w:rPr>
          <w:rFonts w:asciiTheme="minorEastAsia" w:hAnsiTheme="minorEastAsia" w:eastAsiaTheme="minorEastAsia" w:cstheme="minorBidi"/>
          <w:color w:val="000000" w:themeColor="text1"/>
          <w:szCs w:val="22"/>
        </w:rPr>
      </w:pPr>
      <w:r>
        <w:rPr>
          <w:rFonts w:hint="eastAsia" w:asciiTheme="minorEastAsia" w:hAnsiTheme="minorEastAsia" w:eastAsiaTheme="minorEastAsia" w:cstheme="minorBidi"/>
          <w:color w:val="000000" w:themeColor="text1"/>
          <w:szCs w:val="22"/>
        </w:rPr>
        <w:t>（2）罗斯福</w:t>
      </w:r>
      <w:r>
        <w:rPr>
          <w:rFonts w:asciiTheme="minorEastAsia" w:hAnsiTheme="minorEastAsia" w:eastAsiaTheme="minorEastAsia" w:cstheme="minorBidi"/>
          <w:color w:val="000000" w:themeColor="text1"/>
          <w:szCs w:val="22"/>
        </w:rPr>
        <w:t>放弃了自由放任的经济政策，</w:t>
      </w:r>
      <w:r>
        <w:rPr>
          <w:rFonts w:hint="eastAsia" w:asciiTheme="minorEastAsia" w:hAnsiTheme="minorEastAsia" w:eastAsiaTheme="minorEastAsia" w:cstheme="minorBidi"/>
          <w:color w:val="000000" w:themeColor="text1"/>
          <w:szCs w:val="22"/>
        </w:rPr>
        <w:t>对</w:t>
      </w:r>
      <w:r>
        <w:rPr>
          <w:rFonts w:asciiTheme="minorEastAsia" w:hAnsiTheme="minorEastAsia" w:eastAsiaTheme="minorEastAsia" w:cstheme="minorBidi"/>
          <w:color w:val="000000" w:themeColor="text1"/>
          <w:szCs w:val="22"/>
        </w:rPr>
        <w:t>经济进行大规模</w:t>
      </w:r>
      <w:r>
        <w:rPr>
          <w:rFonts w:hint="eastAsia" w:asciiTheme="minorEastAsia" w:hAnsiTheme="minorEastAsia" w:eastAsiaTheme="minorEastAsia" w:cstheme="minorBidi"/>
          <w:color w:val="000000" w:themeColor="text1"/>
          <w:szCs w:val="22"/>
        </w:rPr>
        <w:t>干预</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开创了国家干预经济和资本主义自我调节机制相结合的新模式。（2分</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罗斯福</w:t>
      </w:r>
      <w:r>
        <w:rPr>
          <w:rFonts w:asciiTheme="minorEastAsia" w:hAnsiTheme="minorEastAsia" w:eastAsiaTheme="minorEastAsia" w:cstheme="minorBidi"/>
          <w:color w:val="000000" w:themeColor="text1"/>
          <w:szCs w:val="22"/>
        </w:rPr>
        <w:t>新政是对资本主义生产关系的局部</w:t>
      </w:r>
      <w:r>
        <w:rPr>
          <w:rFonts w:hint="eastAsia" w:asciiTheme="minorEastAsia" w:hAnsiTheme="minorEastAsia" w:eastAsiaTheme="minorEastAsia" w:cstheme="minorBidi"/>
          <w:color w:val="000000" w:themeColor="text1"/>
          <w:szCs w:val="22"/>
        </w:rPr>
        <w:t>调整</w:t>
      </w:r>
      <w:r>
        <w:rPr>
          <w:rFonts w:asciiTheme="minorEastAsia" w:hAnsiTheme="minorEastAsia" w:eastAsiaTheme="minorEastAsia" w:cstheme="minorBidi"/>
          <w:color w:val="000000" w:themeColor="text1"/>
          <w:szCs w:val="22"/>
        </w:rPr>
        <w:t>，</w:t>
      </w:r>
      <w:r>
        <w:rPr>
          <w:rFonts w:hint="eastAsia" w:asciiTheme="minorEastAsia" w:hAnsiTheme="minorEastAsia" w:eastAsiaTheme="minorEastAsia" w:cstheme="minorBidi"/>
          <w:color w:val="000000" w:themeColor="text1"/>
          <w:szCs w:val="22"/>
        </w:rPr>
        <w:t>缓和了社会矛盾，维护了资产阶级民主制度。（2分</w:t>
      </w:r>
      <w:r>
        <w:rPr>
          <w:rFonts w:asciiTheme="minorEastAsia" w:hAnsiTheme="minorEastAsia" w:eastAsiaTheme="minorEastAsia" w:cstheme="minorBidi"/>
          <w:color w:val="000000" w:themeColor="text1"/>
          <w:szCs w:val="22"/>
        </w:rPr>
        <w:t>）</w:t>
      </w:r>
    </w:p>
    <w:p>
      <w:pPr>
        <w:spacing w:line="0" w:lineRule="atLeast"/>
        <w:ind w:right="420"/>
        <w:rPr>
          <w:color w:val="000000" w:themeColor="text1"/>
          <w:kern w:val="0"/>
          <w:szCs w:val="21"/>
        </w:rPr>
      </w:pPr>
    </w:p>
    <w:p>
      <w:pPr>
        <w:spacing w:line="0" w:lineRule="atLeast"/>
        <w:ind w:right="420"/>
        <w:rPr>
          <w:color w:val="000000" w:themeColor="text1"/>
          <w:kern w:val="0"/>
          <w:szCs w:val="21"/>
        </w:rPr>
      </w:pPr>
      <w:r>
        <w:rPr>
          <w:rFonts w:hint="eastAsia"/>
          <w:color w:val="000000" w:themeColor="text1"/>
        </w:rPr>
        <w:t>3</w:t>
      </w:r>
      <w:r>
        <w:rPr>
          <w:color w:val="000000" w:themeColor="text1"/>
        </w:rPr>
        <w:t>3</w:t>
      </w:r>
      <w:r>
        <w:rPr>
          <w:rFonts w:hint="eastAsia"/>
          <w:color w:val="000000" w:themeColor="text1"/>
        </w:rPr>
        <w:t>．</w:t>
      </w:r>
      <w:r>
        <w:rPr>
          <w:rFonts w:hint="eastAsia"/>
          <w:color w:val="000000" w:themeColor="text1"/>
          <w:kern w:val="0"/>
          <w:szCs w:val="21"/>
        </w:rPr>
        <w:t>（10分）</w:t>
      </w:r>
    </w:p>
    <w:p>
      <w:pPr>
        <w:spacing w:line="0" w:lineRule="atLeast"/>
        <w:ind w:left="525" w:hanging="525" w:hangingChars="250"/>
        <w:jc w:val="left"/>
        <w:rPr>
          <w:rFonts w:hint="eastAsia"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（1）</w:t>
      </w:r>
      <w:r>
        <w:rPr>
          <w:rFonts w:ascii="宋体" w:hAnsi="宋体" w:eastAsiaTheme="minorEastAsia" w:cstheme="minorBidi"/>
          <w:color w:val="000000" w:themeColor="text1"/>
          <w:kern w:val="0"/>
          <w:szCs w:val="21"/>
        </w:rPr>
        <w:t>①是历代达赖的灵塔殿和佛堂，②</w:t>
      </w:r>
      <w:r>
        <w:rPr>
          <w:rFonts w:hint="eastAsia" w:ascii="宋体" w:hAnsi="宋体" w:eastAsiaTheme="minorEastAsia" w:cstheme="minorBidi"/>
          <w:color w:val="000000" w:themeColor="text1"/>
          <w:kern w:val="0"/>
          <w:szCs w:val="21"/>
        </w:rPr>
        <w:t>是</w:t>
      </w:r>
      <w:r>
        <w:rPr>
          <w:rFonts w:ascii="宋体" w:hAnsi="宋体" w:eastAsiaTheme="minorEastAsia" w:cstheme="minorBidi"/>
          <w:color w:val="000000" w:themeColor="text1"/>
          <w:kern w:val="0"/>
          <w:szCs w:val="21"/>
        </w:rPr>
        <w:t>历代达赖从事政治、宗教活动和生活起居的地方。</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w:t>
      </w:r>
    </w:p>
    <w:p>
      <w:pPr>
        <w:spacing w:line="0" w:lineRule="atLeast"/>
        <w:ind w:left="525" w:leftChars="250"/>
        <w:jc w:val="left"/>
        <w:rPr>
          <w:rFonts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殊胜三界殿</w:t>
      </w:r>
      <w:r>
        <w:rPr>
          <w:rFonts w:ascii="宋体" w:hAnsi="宋体" w:eastAsiaTheme="minorEastAsia" w:cstheme="minorBidi"/>
          <w:color w:val="000000" w:themeColor="text1"/>
          <w:kern w:val="0"/>
          <w:szCs w:val="21"/>
        </w:rPr>
        <w:t>正中供奉一块用汉、满、蒙、藏四</w:t>
      </w:r>
      <w:r>
        <w:rPr>
          <w:rFonts w:hint="eastAsia" w:ascii="宋体" w:hAnsi="宋体" w:eastAsiaTheme="minorEastAsia" w:cstheme="minorBidi"/>
          <w:color w:val="000000" w:themeColor="text1"/>
          <w:kern w:val="0"/>
          <w:szCs w:val="21"/>
        </w:rPr>
        <w:t>种</w:t>
      </w:r>
      <w:r>
        <w:rPr>
          <w:rFonts w:ascii="宋体" w:hAnsi="宋体" w:eastAsiaTheme="minorEastAsia" w:cstheme="minorBidi"/>
          <w:color w:val="000000" w:themeColor="text1"/>
          <w:kern w:val="0"/>
          <w:szCs w:val="21"/>
        </w:rPr>
        <w:t>文字书写的“当今皇帝</w:t>
      </w:r>
      <w:r>
        <w:rPr>
          <w:rFonts w:hint="eastAsia" w:ascii="宋体" w:hAnsi="宋体" w:eastAsiaTheme="minorEastAsia" w:cstheme="minorBidi"/>
          <w:color w:val="000000" w:themeColor="text1"/>
          <w:kern w:val="0"/>
          <w:szCs w:val="21"/>
        </w:rPr>
        <w:t>万岁</w:t>
      </w:r>
      <w:r>
        <w:rPr>
          <w:rFonts w:ascii="宋体" w:hAnsi="宋体" w:eastAsiaTheme="minorEastAsia" w:cstheme="minorBidi"/>
          <w:color w:val="000000" w:themeColor="text1"/>
          <w:kern w:val="0"/>
          <w:szCs w:val="21"/>
        </w:rPr>
        <w:t>万岁万万岁”的牌位</w:t>
      </w:r>
      <w:r>
        <w:rPr>
          <w:rFonts w:hint="eastAsia" w:ascii="宋体" w:hAnsi="宋体" w:eastAsiaTheme="minorEastAsia" w:cstheme="minorBidi"/>
          <w:color w:val="000000" w:themeColor="text1"/>
          <w:kern w:val="0"/>
          <w:szCs w:val="21"/>
        </w:rPr>
        <w:t>，</w:t>
      </w:r>
      <w:r>
        <w:rPr>
          <w:rFonts w:ascii="宋体" w:hAnsi="宋体" w:eastAsiaTheme="minorEastAsia" w:cstheme="minorBidi"/>
          <w:color w:val="000000" w:themeColor="text1"/>
          <w:kern w:val="0"/>
          <w:szCs w:val="21"/>
        </w:rPr>
        <w:t>牌位上方，</w:t>
      </w:r>
      <w:r>
        <w:rPr>
          <w:rFonts w:hint="eastAsia" w:ascii="宋体" w:hAnsi="宋体" w:eastAsiaTheme="minorEastAsia" w:cstheme="minorBidi"/>
          <w:color w:val="000000" w:themeColor="text1"/>
          <w:kern w:val="0"/>
          <w:szCs w:val="21"/>
        </w:rPr>
        <w:t>悬挂</w:t>
      </w:r>
      <w:r>
        <w:rPr>
          <w:rFonts w:ascii="宋体" w:hAnsi="宋体" w:eastAsiaTheme="minorEastAsia" w:cstheme="minorBidi"/>
          <w:color w:val="000000" w:themeColor="text1"/>
          <w:kern w:val="0"/>
          <w:szCs w:val="21"/>
        </w:rPr>
        <w:t>着乾隆皇帝的画像</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w:t>
      </w:r>
    </w:p>
    <w:p>
      <w:pPr>
        <w:spacing w:line="0" w:lineRule="atLeast"/>
        <w:ind w:left="525" w:hanging="525" w:hangingChars="250"/>
        <w:jc w:val="left"/>
        <w:rPr>
          <w:rFonts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（2）</w:t>
      </w:r>
      <w:r>
        <w:rPr>
          <w:rFonts w:ascii="宋体" w:hAnsi="宋体" w:eastAsiaTheme="minorEastAsia" w:cstheme="minorBidi"/>
          <w:color w:val="000000" w:themeColor="text1"/>
          <w:kern w:val="0"/>
          <w:szCs w:val="21"/>
        </w:rPr>
        <w:t>尊重藏族的社会习俗和宗教信仰，笼络藏族的</w:t>
      </w:r>
      <w:r>
        <w:rPr>
          <w:rFonts w:hint="eastAsia" w:ascii="宋体" w:hAnsi="宋体" w:eastAsiaTheme="minorEastAsia" w:cstheme="minorBidi"/>
          <w:color w:val="000000" w:themeColor="text1"/>
          <w:kern w:val="0"/>
          <w:szCs w:val="21"/>
        </w:rPr>
        <w:t>上层</w:t>
      </w:r>
      <w:r>
        <w:rPr>
          <w:rFonts w:ascii="宋体" w:hAnsi="宋体" w:eastAsiaTheme="minorEastAsia" w:cstheme="minorBidi"/>
          <w:color w:val="000000" w:themeColor="text1"/>
          <w:kern w:val="0"/>
          <w:szCs w:val="21"/>
        </w:rPr>
        <w:t>分子；大事集权，小事放权</w:t>
      </w:r>
      <w:r>
        <w:rPr>
          <w:rFonts w:hint="eastAsia" w:ascii="宋体" w:hAnsi="宋体" w:eastAsiaTheme="minorEastAsia" w:cstheme="minorBidi"/>
          <w:color w:val="000000" w:themeColor="text1"/>
          <w:kern w:val="0"/>
          <w:szCs w:val="21"/>
        </w:rPr>
        <w:t>；多管齐下</w:t>
      </w:r>
      <w:r>
        <w:rPr>
          <w:rFonts w:ascii="宋体" w:hAnsi="宋体" w:eastAsiaTheme="minorEastAsia" w:cstheme="minorBidi"/>
          <w:color w:val="000000" w:themeColor="text1"/>
          <w:kern w:val="0"/>
          <w:szCs w:val="21"/>
        </w:rPr>
        <w:t>进行行政管理。</w:t>
      </w:r>
      <w:r>
        <w:rPr>
          <w:rFonts w:hint="eastAsia" w:ascii="宋体" w:hAnsi="宋体" w:eastAsiaTheme="minorEastAsia" w:cstheme="minorBidi"/>
          <w:color w:val="000000" w:themeColor="text1"/>
          <w:kern w:val="0"/>
          <w:szCs w:val="21"/>
        </w:rPr>
        <w:t>（4分，答到其中2点即可</w:t>
      </w:r>
      <w:r>
        <w:rPr>
          <w:rFonts w:ascii="宋体" w:hAnsi="宋体" w:eastAsiaTheme="minorEastAsia" w:cstheme="minorBidi"/>
          <w:color w:val="000000" w:themeColor="text1"/>
          <w:kern w:val="0"/>
          <w:szCs w:val="21"/>
        </w:rPr>
        <w:t>）</w:t>
      </w:r>
      <w:r>
        <w:rPr>
          <w:rFonts w:hint="eastAsia" w:ascii="宋体" w:hAnsi="宋体" w:eastAsiaTheme="minorEastAsia" w:cstheme="minorBidi"/>
          <w:color w:val="000000" w:themeColor="text1"/>
          <w:kern w:val="0"/>
          <w:szCs w:val="21"/>
        </w:rPr>
        <w:t>缓和了</w:t>
      </w:r>
      <w:r>
        <w:rPr>
          <w:rFonts w:ascii="宋体" w:hAnsi="宋体" w:eastAsiaTheme="minorEastAsia" w:cstheme="minorBidi"/>
          <w:color w:val="000000" w:themeColor="text1"/>
          <w:kern w:val="0"/>
          <w:szCs w:val="21"/>
        </w:rPr>
        <w:t>民族矛盾</w:t>
      </w:r>
      <w:r>
        <w:rPr>
          <w:rFonts w:hint="eastAsia" w:ascii="宋体" w:hAnsi="宋体" w:eastAsiaTheme="minorEastAsia" w:cstheme="minorBidi"/>
          <w:color w:val="000000" w:themeColor="text1"/>
          <w:kern w:val="0"/>
          <w:szCs w:val="21"/>
        </w:rPr>
        <w:t>；维护</w:t>
      </w:r>
      <w:r>
        <w:rPr>
          <w:rFonts w:ascii="宋体" w:hAnsi="宋体" w:eastAsiaTheme="minorEastAsia" w:cstheme="minorBidi"/>
          <w:color w:val="000000" w:themeColor="text1"/>
          <w:kern w:val="0"/>
          <w:szCs w:val="21"/>
        </w:rPr>
        <w:t>了民族团结；</w:t>
      </w:r>
      <w:r>
        <w:rPr>
          <w:rFonts w:hint="eastAsia" w:ascii="宋体" w:hAnsi="宋体" w:eastAsiaTheme="minorEastAsia" w:cstheme="minorBidi"/>
          <w:color w:val="000000" w:themeColor="text1"/>
          <w:kern w:val="0"/>
          <w:szCs w:val="21"/>
        </w:rPr>
        <w:t>维护</w:t>
      </w:r>
      <w:r>
        <w:rPr>
          <w:rFonts w:ascii="宋体" w:hAnsi="宋体" w:eastAsiaTheme="minorEastAsia" w:cstheme="minorBidi"/>
          <w:color w:val="000000" w:themeColor="text1"/>
          <w:kern w:val="0"/>
          <w:szCs w:val="21"/>
        </w:rPr>
        <w:t>了清朝的统治</w:t>
      </w:r>
      <w:r>
        <w:rPr>
          <w:rFonts w:hint="eastAsia" w:ascii="宋体" w:hAnsi="宋体" w:eastAsiaTheme="minorEastAsia" w:cstheme="minorBidi"/>
          <w:color w:val="000000" w:themeColor="text1"/>
          <w:kern w:val="0"/>
          <w:szCs w:val="21"/>
        </w:rPr>
        <w:t>；</w:t>
      </w:r>
      <w:r>
        <w:rPr>
          <w:rFonts w:ascii="宋体" w:hAnsi="宋体" w:eastAsiaTheme="minorEastAsia" w:cstheme="minorBidi"/>
          <w:color w:val="000000" w:themeColor="text1"/>
          <w:kern w:val="0"/>
          <w:szCs w:val="21"/>
        </w:rPr>
        <w:t>巩固了</w:t>
      </w:r>
      <w:r>
        <w:rPr>
          <w:rFonts w:hint="eastAsia" w:ascii="宋体" w:hAnsi="宋体" w:eastAsiaTheme="minorEastAsia" w:cstheme="minorBidi"/>
          <w:color w:val="000000" w:themeColor="text1"/>
          <w:kern w:val="0"/>
          <w:szCs w:val="21"/>
        </w:rPr>
        <w:t>统一</w:t>
      </w:r>
      <w:r>
        <w:rPr>
          <w:rFonts w:ascii="宋体" w:hAnsi="宋体" w:eastAsiaTheme="minorEastAsia" w:cstheme="minorBidi"/>
          <w:color w:val="000000" w:themeColor="text1"/>
          <w:kern w:val="0"/>
          <w:szCs w:val="21"/>
        </w:rPr>
        <w:t>的多民族国家</w:t>
      </w:r>
      <w:r>
        <w:rPr>
          <w:rFonts w:hint="eastAsia" w:ascii="宋体" w:hAnsi="宋体" w:eastAsiaTheme="minorEastAsia" w:cstheme="minorBidi"/>
          <w:color w:val="000000" w:themeColor="text1"/>
          <w:kern w:val="0"/>
          <w:szCs w:val="21"/>
        </w:rPr>
        <w:t>。（任答两点</w:t>
      </w:r>
      <w:r>
        <w:rPr>
          <w:rFonts w:ascii="宋体" w:hAnsi="宋体" w:eastAsiaTheme="minorEastAsia" w:cstheme="minorBidi"/>
          <w:color w:val="000000" w:themeColor="text1"/>
          <w:kern w:val="0"/>
          <w:szCs w:val="21"/>
        </w:rPr>
        <w:t>即可，</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w:t>
      </w:r>
    </w:p>
    <w:p>
      <w:pPr>
        <w:spacing w:line="0" w:lineRule="atLeast"/>
        <w:rPr>
          <w:rFonts w:asciiTheme="minorHAnsi" w:hAnsiTheme="minorHAnsi" w:eastAsiaTheme="minorEastAsia" w:cstheme="minorBidi"/>
          <w:color w:val="000000" w:themeColor="text1"/>
          <w:szCs w:val="22"/>
        </w:rPr>
      </w:pPr>
    </w:p>
    <w:p>
      <w:pPr>
        <w:spacing w:line="0" w:lineRule="atLeast"/>
        <w:ind w:right="420"/>
        <w:rPr>
          <w:color w:val="000000" w:themeColor="text1"/>
          <w:kern w:val="0"/>
          <w:szCs w:val="21"/>
        </w:rPr>
      </w:pPr>
      <w:r>
        <w:rPr>
          <w:rFonts w:hint="eastAsia"/>
          <w:color w:val="000000" w:themeColor="text1"/>
        </w:rPr>
        <w:t>3</w:t>
      </w:r>
      <w:r>
        <w:rPr>
          <w:color w:val="000000" w:themeColor="text1"/>
        </w:rPr>
        <w:t>4</w:t>
      </w:r>
      <w:r>
        <w:rPr>
          <w:rFonts w:hint="eastAsia"/>
          <w:color w:val="000000" w:themeColor="text1"/>
        </w:rPr>
        <w:t>．</w:t>
      </w:r>
      <w:r>
        <w:rPr>
          <w:rFonts w:hint="eastAsia"/>
          <w:color w:val="000000" w:themeColor="text1"/>
          <w:kern w:val="0"/>
          <w:szCs w:val="21"/>
        </w:rPr>
        <w:t>（10分）</w:t>
      </w:r>
    </w:p>
    <w:p>
      <w:pPr>
        <w:widowControl/>
        <w:spacing w:line="0" w:lineRule="atLeast"/>
        <w:ind w:left="525" w:hanging="525" w:hangingChars="250"/>
        <w:rPr>
          <w:rFonts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（1）俄国</w:t>
      </w:r>
      <w:r>
        <w:rPr>
          <w:rFonts w:ascii="宋体" w:hAnsi="宋体" w:eastAsiaTheme="minorEastAsia" w:cstheme="minorBidi"/>
          <w:color w:val="000000" w:themeColor="text1"/>
          <w:kern w:val="0"/>
          <w:szCs w:val="21"/>
        </w:rPr>
        <w:t>革命必须由资产阶级民主</w:t>
      </w:r>
      <w:r>
        <w:rPr>
          <w:rFonts w:hint="eastAsia" w:ascii="宋体" w:hAnsi="宋体" w:eastAsiaTheme="minorEastAsia" w:cstheme="minorBidi"/>
          <w:color w:val="000000" w:themeColor="text1"/>
          <w:kern w:val="0"/>
          <w:szCs w:val="21"/>
        </w:rPr>
        <w:t>革命</w:t>
      </w:r>
      <w:r>
        <w:rPr>
          <w:rFonts w:ascii="宋体" w:hAnsi="宋体" w:eastAsiaTheme="minorEastAsia" w:cstheme="minorBidi"/>
          <w:color w:val="000000" w:themeColor="text1"/>
          <w:kern w:val="0"/>
          <w:szCs w:val="21"/>
        </w:rPr>
        <w:t>向无产阶级社会主义革命</w:t>
      </w:r>
      <w:r>
        <w:rPr>
          <w:rFonts w:hint="eastAsia" w:ascii="宋体" w:hAnsi="宋体" w:eastAsiaTheme="minorEastAsia" w:cstheme="minorBidi"/>
          <w:color w:val="000000" w:themeColor="text1"/>
          <w:kern w:val="0"/>
          <w:szCs w:val="21"/>
        </w:rPr>
        <w:t>过渡</w:t>
      </w:r>
      <w:r>
        <w:rPr>
          <w:rFonts w:ascii="宋体" w:hAnsi="宋体" w:eastAsiaTheme="minorEastAsia" w:cstheme="minorBidi"/>
          <w:color w:val="000000" w:themeColor="text1"/>
          <w:kern w:val="0"/>
          <w:szCs w:val="21"/>
        </w:rPr>
        <w:t>。</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）它</w:t>
      </w:r>
      <w:r>
        <w:rPr>
          <w:rFonts w:hint="eastAsia" w:ascii="宋体" w:hAnsi="宋体" w:eastAsiaTheme="minorEastAsia" w:cstheme="minorBidi"/>
          <w:color w:val="000000" w:themeColor="text1"/>
          <w:kern w:val="0"/>
          <w:szCs w:val="21"/>
        </w:rPr>
        <w:t>是</w:t>
      </w:r>
      <w:r>
        <w:rPr>
          <w:rFonts w:ascii="宋体" w:hAnsi="宋体" w:eastAsiaTheme="minorEastAsia" w:cstheme="minorBidi"/>
          <w:color w:val="000000" w:themeColor="text1"/>
          <w:kern w:val="0"/>
          <w:szCs w:val="21"/>
        </w:rPr>
        <w:t>列宁创造性地运用马克思主义理论解决俄国革命问题的典范</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）为布尔什维克党夺取政权和进行社会主义建设提供了理论根据。</w:t>
      </w:r>
      <w:r>
        <w:rPr>
          <w:rFonts w:hint="eastAsia" w:ascii="宋体" w:hAnsi="宋体" w:eastAsiaTheme="minorEastAsia" w:cstheme="minorBidi"/>
          <w:color w:val="000000" w:themeColor="text1"/>
          <w:kern w:val="0"/>
          <w:szCs w:val="21"/>
        </w:rPr>
        <w:t>（2分</w:t>
      </w:r>
      <w:r>
        <w:rPr>
          <w:rFonts w:ascii="宋体" w:hAnsi="宋体" w:eastAsiaTheme="minorEastAsia" w:cstheme="minorBidi"/>
          <w:color w:val="000000" w:themeColor="text1"/>
          <w:kern w:val="0"/>
          <w:szCs w:val="21"/>
        </w:rPr>
        <w:t>）</w:t>
      </w:r>
    </w:p>
    <w:p>
      <w:pPr>
        <w:widowControl/>
        <w:spacing w:line="0" w:lineRule="atLeast"/>
        <w:ind w:left="525" w:hanging="525" w:hangingChars="250"/>
        <w:jc w:val="left"/>
        <w:rPr>
          <w:rFonts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（2）侧重解读①三年</w:t>
      </w:r>
      <w:r>
        <w:rPr>
          <w:rFonts w:ascii="宋体" w:hAnsi="宋体" w:eastAsiaTheme="minorEastAsia" w:cstheme="minorBidi"/>
          <w:color w:val="000000" w:themeColor="text1"/>
          <w:kern w:val="0"/>
          <w:szCs w:val="21"/>
        </w:rPr>
        <w:t>国内战争后，</w:t>
      </w:r>
      <w:r>
        <w:rPr>
          <w:rFonts w:hint="eastAsia" w:ascii="宋体" w:hAnsi="宋体" w:eastAsiaTheme="minorEastAsia" w:cstheme="minorBidi"/>
          <w:color w:val="000000" w:themeColor="text1"/>
          <w:kern w:val="0"/>
          <w:szCs w:val="21"/>
        </w:rPr>
        <w:t>由于</w:t>
      </w:r>
      <w:r>
        <w:rPr>
          <w:rFonts w:ascii="宋体" w:hAnsi="宋体" w:eastAsiaTheme="minorEastAsia" w:cstheme="minorBidi"/>
          <w:color w:val="000000" w:themeColor="text1"/>
          <w:kern w:val="0"/>
          <w:szCs w:val="21"/>
        </w:rPr>
        <w:t>战争的破坏和自然灾害的影响，</w:t>
      </w:r>
      <w:r>
        <w:rPr>
          <w:rFonts w:hint="eastAsia" w:ascii="宋体" w:hAnsi="宋体" w:eastAsiaTheme="minorEastAsia" w:cstheme="minorBidi"/>
          <w:color w:val="000000" w:themeColor="text1"/>
          <w:kern w:val="0"/>
          <w:szCs w:val="21"/>
        </w:rPr>
        <w:t>以及</w:t>
      </w:r>
      <w:r>
        <w:rPr>
          <w:rFonts w:ascii="宋体" w:hAnsi="宋体" w:eastAsiaTheme="minorEastAsia" w:cstheme="minorBidi"/>
          <w:color w:val="000000" w:themeColor="text1"/>
          <w:kern w:val="0"/>
          <w:szCs w:val="21"/>
        </w:rPr>
        <w:t>苏俄出现了严重的经济危机；</w:t>
      </w:r>
      <w:r>
        <w:rPr>
          <w:rFonts w:hint="eastAsia" w:ascii="宋体" w:hAnsi="宋体" w:eastAsiaTheme="minorEastAsia" w:cstheme="minorBidi"/>
          <w:color w:val="000000" w:themeColor="text1"/>
          <w:kern w:val="0"/>
          <w:szCs w:val="21"/>
        </w:rPr>
        <w:t>由于</w:t>
      </w:r>
      <w:r>
        <w:rPr>
          <w:rFonts w:ascii="宋体" w:hAnsi="宋体" w:eastAsiaTheme="minorEastAsia" w:cstheme="minorBidi"/>
          <w:color w:val="000000" w:themeColor="text1"/>
          <w:kern w:val="0"/>
          <w:szCs w:val="21"/>
        </w:rPr>
        <w:t>布尔什维克党的许多领导人将战时共产主义政策当作直接向共产主义过渡的途径，</w:t>
      </w:r>
      <w:r>
        <w:rPr>
          <w:rFonts w:hint="eastAsia" w:ascii="宋体" w:hAnsi="宋体" w:eastAsiaTheme="minorEastAsia" w:cstheme="minorBidi"/>
          <w:color w:val="000000" w:themeColor="text1"/>
          <w:kern w:val="0"/>
          <w:szCs w:val="21"/>
        </w:rPr>
        <w:t>导致</w:t>
      </w:r>
      <w:r>
        <w:rPr>
          <w:rFonts w:ascii="宋体" w:hAnsi="宋体" w:eastAsiaTheme="minorEastAsia" w:cstheme="minorBidi"/>
          <w:color w:val="000000" w:themeColor="text1"/>
          <w:kern w:val="0"/>
          <w:szCs w:val="21"/>
        </w:rPr>
        <w:t>经济危机引</w:t>
      </w:r>
      <w:r>
        <w:rPr>
          <w:rFonts w:hint="eastAsia" w:ascii="宋体" w:hAnsi="宋体" w:eastAsiaTheme="minorEastAsia" w:cstheme="minorBidi"/>
          <w:color w:val="000000" w:themeColor="text1"/>
          <w:kern w:val="0"/>
          <w:szCs w:val="21"/>
        </w:rPr>
        <w:t>发</w:t>
      </w:r>
      <w:r>
        <w:rPr>
          <w:rFonts w:ascii="宋体" w:hAnsi="宋体" w:eastAsiaTheme="minorEastAsia" w:cstheme="minorBidi"/>
          <w:color w:val="000000" w:themeColor="text1"/>
          <w:kern w:val="0"/>
          <w:szCs w:val="21"/>
        </w:rPr>
        <w:t>严重的政治危机</w:t>
      </w:r>
      <w:r>
        <w:rPr>
          <w:rFonts w:hint="eastAsia" w:ascii="宋体" w:hAnsi="宋体" w:eastAsiaTheme="minorEastAsia" w:cstheme="minorBidi"/>
          <w:color w:val="000000" w:themeColor="text1"/>
          <w:kern w:val="0"/>
          <w:szCs w:val="21"/>
        </w:rPr>
        <w:t>。战时共产主义政策已不适应战争结束后的新情况。</w:t>
      </w:r>
    </w:p>
    <w:p>
      <w:pPr>
        <w:widowControl/>
        <w:spacing w:line="0" w:lineRule="atLeast"/>
        <w:ind w:left="525" w:leftChars="250"/>
        <w:rPr>
          <w:rFonts w:ascii="宋体" w:hAnsi="宋体" w:eastAsiaTheme="minorEastAsia" w:cstheme="minorBidi"/>
          <w:color w:val="000000" w:themeColor="text1"/>
          <w:kern w:val="0"/>
          <w:szCs w:val="21"/>
        </w:rPr>
      </w:pPr>
      <w:r>
        <w:rPr>
          <w:rFonts w:hint="eastAsia" w:ascii="宋体" w:hAnsi="宋体" w:eastAsiaTheme="minorEastAsia" w:cstheme="minorBidi"/>
          <w:color w:val="000000" w:themeColor="text1"/>
          <w:kern w:val="0"/>
          <w:szCs w:val="21"/>
        </w:rPr>
        <w:t>侧重解读② 新经济</w:t>
      </w:r>
      <w:r>
        <w:rPr>
          <w:rFonts w:ascii="宋体" w:hAnsi="宋体" w:eastAsiaTheme="minorEastAsia" w:cstheme="minorBidi"/>
          <w:color w:val="000000" w:themeColor="text1"/>
          <w:kern w:val="0"/>
          <w:szCs w:val="21"/>
        </w:rPr>
        <w:t>政策</w:t>
      </w:r>
      <w:r>
        <w:rPr>
          <w:rFonts w:hint="eastAsia" w:ascii="宋体" w:hAnsi="宋体" w:eastAsiaTheme="minorEastAsia" w:cstheme="minorBidi"/>
          <w:color w:val="000000" w:themeColor="text1"/>
          <w:kern w:val="0"/>
          <w:szCs w:val="21"/>
        </w:rPr>
        <w:t>利用市场和商品货币关系来恢复扩大生产，如</w:t>
      </w:r>
      <w:r>
        <w:rPr>
          <w:rFonts w:ascii="宋体" w:hAnsi="宋体" w:eastAsiaTheme="minorEastAsia" w:cstheme="minorBidi"/>
          <w:color w:val="000000" w:themeColor="text1"/>
          <w:kern w:val="0"/>
          <w:szCs w:val="21"/>
        </w:rPr>
        <w:t>实行粮食</w:t>
      </w:r>
      <w:r>
        <w:rPr>
          <w:rFonts w:hint="eastAsia" w:ascii="宋体" w:hAnsi="宋体" w:eastAsiaTheme="minorEastAsia" w:cstheme="minorBidi"/>
          <w:color w:val="000000" w:themeColor="text1"/>
          <w:kern w:val="0"/>
          <w:szCs w:val="21"/>
        </w:rPr>
        <w:t>税、自由贸易</w:t>
      </w:r>
      <w:r>
        <w:rPr>
          <w:rFonts w:ascii="宋体" w:hAnsi="宋体" w:eastAsiaTheme="minorEastAsia" w:cstheme="minorBidi"/>
          <w:color w:val="000000" w:themeColor="text1"/>
          <w:kern w:val="0"/>
          <w:szCs w:val="21"/>
        </w:rPr>
        <w:t>和国家资本主义等政策</w:t>
      </w:r>
      <w:r>
        <w:rPr>
          <w:rFonts w:hint="eastAsia" w:ascii="宋体" w:hAnsi="宋体" w:eastAsiaTheme="minorEastAsia" w:cstheme="minorBidi"/>
          <w:color w:val="000000" w:themeColor="text1"/>
          <w:kern w:val="0"/>
          <w:szCs w:val="21"/>
        </w:rPr>
        <w:t>。促进了经济的恢复和发展，巩固了苏维埃政权；是列宁从经济</w:t>
      </w:r>
      <w:r>
        <w:rPr>
          <w:rFonts w:ascii="宋体" w:hAnsi="宋体" w:eastAsiaTheme="minorEastAsia" w:cstheme="minorBidi"/>
          <w:color w:val="000000" w:themeColor="text1"/>
          <w:kern w:val="0"/>
          <w:szCs w:val="21"/>
        </w:rPr>
        <w:t>文化相对落后的</w:t>
      </w:r>
      <w:r>
        <w:rPr>
          <w:rFonts w:hint="eastAsia" w:ascii="宋体" w:hAnsi="宋体" w:eastAsiaTheme="minorEastAsia" w:cstheme="minorBidi"/>
          <w:color w:val="000000" w:themeColor="text1"/>
          <w:kern w:val="0"/>
          <w:szCs w:val="21"/>
        </w:rPr>
        <w:t>国情</w:t>
      </w:r>
      <w:r>
        <w:rPr>
          <w:rFonts w:ascii="宋体" w:hAnsi="宋体" w:eastAsiaTheme="minorEastAsia" w:cstheme="minorBidi"/>
          <w:color w:val="000000" w:themeColor="text1"/>
          <w:kern w:val="0"/>
          <w:szCs w:val="21"/>
        </w:rPr>
        <w:t>出发</w:t>
      </w:r>
      <w:r>
        <w:rPr>
          <w:rFonts w:hint="eastAsia" w:ascii="宋体" w:hAnsi="宋体" w:eastAsiaTheme="minorEastAsia" w:cstheme="minorBidi"/>
          <w:color w:val="000000" w:themeColor="text1"/>
          <w:kern w:val="0"/>
          <w:szCs w:val="21"/>
        </w:rPr>
        <w:t>，找到的一条向社会主义过渡的正确途径；丰富和发展了马克思主义，其中的原则和经验对各国社会主义建设事业具有指导和借鉴意义。（4分</w:t>
      </w:r>
      <w:r>
        <w:rPr>
          <w:rFonts w:ascii="宋体" w:hAnsi="宋体" w:eastAsiaTheme="minorEastAsia" w:cstheme="minorBidi"/>
          <w:color w:val="000000" w:themeColor="text1"/>
          <w:kern w:val="0"/>
          <w:szCs w:val="21"/>
        </w:rPr>
        <w:t>，</w:t>
      </w:r>
      <w:r>
        <w:rPr>
          <w:rFonts w:hint="eastAsia" w:ascii="宋体" w:hAnsi="宋体" w:eastAsiaTheme="minorEastAsia" w:cstheme="minorBidi"/>
          <w:color w:val="000000" w:themeColor="text1"/>
          <w:kern w:val="0"/>
          <w:szCs w:val="21"/>
        </w:rPr>
        <w:t>言之成理，酌情给分）</w:t>
      </w:r>
    </w:p>
    <w:p>
      <w:pPr>
        <w:spacing w:line="0" w:lineRule="atLeast"/>
        <w:rPr>
          <w:color w:val="000000" w:themeColor="text1"/>
        </w:rPr>
      </w:pPr>
    </w:p>
    <w:sectPr>
      <w:footerReference r:id="rId3" w:type="default"/>
      <w:pgSz w:w="11907" w:h="16839"/>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auto"/>
    <w:pitch w:val="default"/>
    <w:sig w:usb0="80001AFF" w:usb1="0000396B" w:usb2="00000000" w:usb3="00000000" w:csb0="0000003F" w:csb1="D7F70000"/>
  </w:font>
  <w:font w:name="方正行楷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rPr>
        <w:rFonts w:hint="eastAsia"/>
      </w:rPr>
      <w:t xml:space="preserve"> </w:t>
    </w:r>
    <w:r>
      <w:rPr>
        <w:rFonts w:hint="eastAsia" w:ascii="宋体" w:hAnsi="宋体" w:eastAsia="宋体" w:cs="宋体"/>
        <w:b w:val="0"/>
        <w:bCs w:val="0"/>
        <w:sz w:val="18"/>
        <w:szCs w:val="18"/>
      </w:rPr>
      <w:t>2017年衢州、丽水、湖州</w:t>
    </w:r>
    <w:r>
      <w:rPr>
        <w:rFonts w:hint="eastAsia" w:ascii="宋体" w:hAnsi="宋体" w:eastAsia="宋体" w:cs="宋体"/>
        <w:b w:val="0"/>
        <w:bCs w:val="0"/>
        <w:sz w:val="18"/>
        <w:szCs w:val="18"/>
        <w:lang w:eastAsia="zh-CN"/>
      </w:rPr>
      <w:t>、舟山四</w:t>
    </w:r>
    <w:r>
      <w:rPr>
        <w:rFonts w:hint="eastAsia" w:ascii="宋体" w:hAnsi="宋体" w:eastAsia="宋体" w:cs="宋体"/>
        <w:b w:val="0"/>
        <w:bCs w:val="0"/>
        <w:sz w:val="18"/>
        <w:szCs w:val="18"/>
      </w:rPr>
      <w:t>地市高三教学质量检测联考</w:t>
    </w:r>
    <w:r>
      <w:rPr>
        <w:rFonts w:hint="eastAsia" w:ascii="宋体" w:hAnsi="宋体" w:eastAsia="宋体" w:cs="宋体"/>
        <w:b w:val="0"/>
        <w:bCs w:val="0"/>
        <w:sz w:val="18"/>
        <w:szCs w:val="18"/>
        <w:lang w:eastAsia="zh-CN"/>
      </w:rPr>
      <w:t>答案</w:t>
    </w:r>
    <w:r>
      <w:rPr>
        <w:rFonts w:hint="eastAsia" w:ascii="宋体" w:hAnsi="宋体" w:eastAsia="宋体" w:cs="宋体"/>
        <w:b w:val="0"/>
        <w:bCs w:val="0"/>
        <w:sz w:val="18"/>
        <w:szCs w:val="18"/>
        <w:lang w:val="en-US" w:eastAsia="zh-CN"/>
      </w:rPr>
      <w:t xml:space="preserve"> </w:t>
    </w:r>
    <w:r>
      <w:rPr>
        <w:rFonts w:hint="eastAsia" w:ascii="宋体" w:hAnsi="宋体" w:eastAsia="宋体" w:cs="宋体"/>
        <w:b w:val="0"/>
        <w:bCs w:val="0"/>
        <w:sz w:val="18"/>
        <w:szCs w:val="18"/>
        <w:lang w:eastAsia="zh-CN"/>
      </w:rPr>
      <w:t>历史</w:t>
    </w:r>
    <w:r>
      <w:rPr>
        <w:rFonts w:hint="eastAsia" w:ascii="宋体" w:hAnsi="宋体" w:eastAsia="宋体" w:cs="宋体"/>
        <w:b w:val="0"/>
        <w:bCs w:val="0"/>
        <w:sz w:val="18"/>
        <w:szCs w:val="18"/>
        <w:lang w:val="en-US" w:eastAsia="zh-CN"/>
      </w:rPr>
      <w:t xml:space="preserve"> </w:t>
    </w:r>
    <w:r>
      <w:rPr>
        <w:rFonts w:hint="eastAsia" w:ascii="宋体" w:hAnsi="宋体" w:eastAsia="宋体" w:cs="宋体"/>
        <w:b w:val="0"/>
        <w:bCs w:val="0"/>
        <w:sz w:val="18"/>
        <w:szCs w:val="18"/>
      </w:rPr>
      <w:t>共</w:t>
    </w:r>
    <w:r>
      <w:rPr>
        <w:rFonts w:hint="eastAsia" w:ascii="宋体" w:hAnsi="宋体" w:cs="宋体"/>
        <w:b w:val="0"/>
        <w:bCs w:val="0"/>
        <w:sz w:val="18"/>
        <w:szCs w:val="18"/>
        <w:lang w:val="en-US" w:eastAsia="zh-CN"/>
      </w:rPr>
      <w:t>1</w:t>
    </w:r>
    <w:r>
      <w:rPr>
        <w:rFonts w:hint="eastAsia" w:ascii="宋体" w:hAnsi="宋体" w:eastAsia="宋体" w:cs="宋体"/>
        <w:b w:val="0"/>
        <w:bCs w:val="0"/>
        <w:sz w:val="18"/>
        <w:szCs w:val="18"/>
      </w:rPr>
      <w:t>页（第</w:t>
    </w:r>
    <w:r>
      <w:rPr>
        <w:rFonts w:hint="eastAsia" w:ascii="宋体" w:hAnsi="宋体" w:eastAsia="宋体" w:cs="宋体"/>
        <w:b w:val="0"/>
        <w:bCs w:val="0"/>
        <w:sz w:val="18"/>
        <w:szCs w:val="18"/>
      </w:rPr>
      <w:fldChar w:fldCharType="begin"/>
    </w:r>
    <w:r>
      <w:rPr>
        <w:rStyle w:val="6"/>
        <w:rFonts w:hint="eastAsia" w:ascii="宋体" w:hAnsi="宋体" w:eastAsia="宋体" w:cs="宋体"/>
        <w:b w:val="0"/>
        <w:bCs w:val="0"/>
        <w:sz w:val="18"/>
        <w:szCs w:val="18"/>
      </w:rPr>
      <w:instrText xml:space="preserve"> PAGE </w:instrText>
    </w:r>
    <w:r>
      <w:rPr>
        <w:rFonts w:hint="eastAsia" w:ascii="宋体" w:hAnsi="宋体" w:eastAsia="宋体" w:cs="宋体"/>
        <w:b w:val="0"/>
        <w:bCs w:val="0"/>
        <w:sz w:val="18"/>
        <w:szCs w:val="18"/>
      </w:rPr>
      <w:fldChar w:fldCharType="separate"/>
    </w:r>
    <w:r>
      <w:rPr>
        <w:rStyle w:val="6"/>
        <w:rFonts w:hint="eastAsia" w:ascii="宋体" w:hAnsi="宋体" w:eastAsia="宋体" w:cs="宋体"/>
        <w:b w:val="0"/>
        <w:bCs w:val="0"/>
        <w:sz w:val="18"/>
        <w:szCs w:val="18"/>
      </w:rPr>
      <w:t>4</w:t>
    </w:r>
    <w:r>
      <w:rPr>
        <w:rFonts w:hint="eastAsia" w:ascii="宋体" w:hAnsi="宋体" w:eastAsia="宋体" w:cs="宋体"/>
        <w:b w:val="0"/>
        <w:bCs w:val="0"/>
        <w:sz w:val="18"/>
        <w:szCs w:val="18"/>
      </w:rPr>
      <w:fldChar w:fldCharType="end"/>
    </w:r>
    <w:r>
      <w:rPr>
        <w:rFonts w:hint="eastAsia" w:ascii="宋体" w:hAnsi="宋体" w:eastAsia="宋体" w:cs="宋体"/>
        <w:b w:val="0"/>
        <w:bCs w:val="0"/>
        <w:sz w:val="18"/>
        <w:szCs w:val="18"/>
      </w:rPr>
      <w:t>页</w:t>
    </w:r>
    <w:r>
      <w:rPr>
        <w:rFonts w:hint="eastAsia" w:ascii="宋体" w:hAnsi="宋体" w:eastAsia="宋体" w:cs="宋体"/>
        <w:b w:val="0"/>
        <w:bCs w:val="0"/>
        <w:sz w:val="18"/>
        <w:szCs w:val="18"/>
        <w:lang w:eastAsia="zh-CN"/>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92B74"/>
    <w:rsid w:val="00231AE6"/>
    <w:rsid w:val="003179F5"/>
    <w:rsid w:val="003638C2"/>
    <w:rsid w:val="00387A5A"/>
    <w:rsid w:val="00435449"/>
    <w:rsid w:val="004D5615"/>
    <w:rsid w:val="005228B1"/>
    <w:rsid w:val="00697EAF"/>
    <w:rsid w:val="006C2662"/>
    <w:rsid w:val="007C3DFB"/>
    <w:rsid w:val="00811805"/>
    <w:rsid w:val="008A468C"/>
    <w:rsid w:val="0093216D"/>
    <w:rsid w:val="009465DD"/>
    <w:rsid w:val="009D3842"/>
    <w:rsid w:val="00AA54AE"/>
    <w:rsid w:val="00B7092D"/>
    <w:rsid w:val="00B92B74"/>
    <w:rsid w:val="00C65127"/>
    <w:rsid w:val="00D67659"/>
    <w:rsid w:val="00DB0C12"/>
    <w:rsid w:val="00DE2DEF"/>
    <w:rsid w:val="00E149B1"/>
    <w:rsid w:val="00E36A5E"/>
    <w:rsid w:val="00F8445C"/>
    <w:rsid w:val="3B2D34B4"/>
    <w:rsid w:val="44E35BA4"/>
    <w:rsid w:val="73C22E7A"/>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link w:val="5"/>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customStyle="1" w:styleId="5">
    <w:name w:val="Char Char Char Char Char Char Char Char Char"/>
    <w:basedOn w:val="1"/>
    <w:link w:val="4"/>
    <w:qFormat/>
    <w:uiPriority w:val="0"/>
    <w:pPr>
      <w:widowControl/>
      <w:spacing w:line="300" w:lineRule="auto"/>
      <w:ind w:firstLine="200" w:firstLineChars="200"/>
    </w:pPr>
  </w:style>
  <w:style w:type="character" w:styleId="6">
    <w:name w:val="page number"/>
    <w:basedOn w:val="4"/>
    <w:unhideWhenUsed/>
    <w:qFormat/>
    <w:uiPriority w:val="99"/>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4"/>
    <w:link w:val="3"/>
    <w:qFormat/>
    <w:uiPriority w:val="99"/>
    <w:rPr>
      <w:sz w:val="18"/>
      <w:szCs w:val="18"/>
    </w:rPr>
  </w:style>
  <w:style w:type="character" w:customStyle="1" w:styleId="10">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1250</Words>
  <Characters>1292</Characters>
  <Lines>9</Lines>
  <Paragraphs>2</Paragraphs>
  <ScaleCrop>false</ScaleCrop>
  <LinksUpToDate>false</LinksUpToDate>
  <CharactersWithSpaces>1296</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2016-12-28T12:31:00Z</dcterms:created>
  <dc:creator>Administrator</dc:creator>
  <cp:lastModifiedBy>Administrator</cp:lastModifiedBy>
  <dcterms:modified xsi:type="dcterms:W3CDTF">2017-02-22T01:09:07Z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