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0" w:beforeAutospacing="0" w:after="0" w:afterAutospacing="0" w:line="360" w:lineRule="auto"/>
        <w:ind w:firstLine="525" w:firstLineChars="250"/>
        <w:jc w:val="center"/>
        <w:rPr>
          <w:rFonts w:hint="eastAsia" w:eastAsia="宋体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自选（历史部分）参考答案和评分标准</w:t>
      </w:r>
    </w:p>
    <w:p>
      <w:pPr>
        <w:spacing w:line="360" w:lineRule="auto"/>
        <w:rPr>
          <w:rFonts w:hint="eastAsia" w:ascii="宋体" w:hAnsi="宋体"/>
          <w:color w:val="000000"/>
          <w:szCs w:val="21"/>
          <w:lang w:val="en-US" w:eastAsia="zh-CN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Cs w:val="21"/>
        </w:rPr>
        <w:t>09.（1）</w:t>
      </w:r>
      <w:r>
        <w:rPr>
          <w:rFonts w:hint="eastAsia" w:ascii="宋体" w:hAnsi="宋体"/>
          <w:color w:val="000000"/>
          <w:szCs w:val="21"/>
          <w:lang w:val="en-US" w:eastAsia="zh-CN"/>
        </w:rPr>
        <w:t>原因：各州保持相对独立；（1分）中央政府软弱无能（1分）（答邦联制给2分）</w:t>
      </w:r>
    </w:p>
    <w:p>
      <w:pPr>
        <w:spacing w:line="360" w:lineRule="auto"/>
        <w:ind w:firstLine="48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作用：到费城担任制宪会议主席，（1分）主持通过《联邦宪法》。（1分）</w:t>
      </w:r>
    </w:p>
    <w:p>
      <w:pPr>
        <w:pStyle w:val="2"/>
        <w:spacing w:before="0" w:beforeAutospacing="0" w:after="0" w:afterAutospacing="0" w:line="360" w:lineRule="auto"/>
        <w:ind w:firstLine="315" w:firstLineChars="150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（2）克伦威尔：平定王党叛乱；</w:t>
      </w:r>
      <w:r>
        <w:rPr>
          <w:rFonts w:hint="eastAsia"/>
          <w:color w:val="000000"/>
          <w:sz w:val="21"/>
          <w:szCs w:val="21"/>
          <w:lang w:eastAsia="zh-CN"/>
        </w:rPr>
        <w:t>（</w:t>
      </w:r>
      <w:r>
        <w:rPr>
          <w:rFonts w:hint="eastAsia"/>
          <w:color w:val="000000"/>
          <w:sz w:val="21"/>
          <w:szCs w:val="21"/>
          <w:lang w:val="en-US" w:eastAsia="zh-CN"/>
        </w:rPr>
        <w:t>1分）</w:t>
      </w:r>
      <w:r>
        <w:rPr>
          <w:rFonts w:hint="eastAsia"/>
          <w:color w:val="000000"/>
          <w:sz w:val="21"/>
          <w:szCs w:val="21"/>
        </w:rPr>
        <w:t>处死查理一世。</w:t>
      </w:r>
      <w:r>
        <w:rPr>
          <w:rFonts w:hint="eastAsia"/>
          <w:bCs/>
          <w:color w:val="000000"/>
          <w:sz w:val="21"/>
          <w:szCs w:val="21"/>
        </w:rPr>
        <w:t>（</w:t>
      </w:r>
      <w:r>
        <w:rPr>
          <w:rFonts w:hint="eastAsia"/>
          <w:bCs/>
          <w:color w:val="000000"/>
          <w:sz w:val="21"/>
          <w:szCs w:val="21"/>
          <w:lang w:val="en-US" w:eastAsia="zh-CN"/>
        </w:rPr>
        <w:t>1</w:t>
      </w:r>
      <w:r>
        <w:rPr>
          <w:rFonts w:hint="eastAsia"/>
          <w:bCs/>
          <w:color w:val="000000"/>
          <w:sz w:val="21"/>
          <w:szCs w:val="21"/>
        </w:rPr>
        <w:t>分）</w:t>
      </w:r>
      <w:r>
        <w:rPr>
          <w:rFonts w:hint="eastAsia"/>
          <w:color w:val="000000"/>
          <w:sz w:val="21"/>
          <w:szCs w:val="21"/>
        </w:rPr>
        <w:t>（答“领导英国资产阶级革命”不得分）</w:t>
      </w:r>
    </w:p>
    <w:p>
      <w:pPr>
        <w:pStyle w:val="2"/>
        <w:spacing w:before="0" w:beforeAutospacing="0" w:after="0" w:afterAutospacing="0" w:line="360" w:lineRule="auto"/>
        <w:ind w:firstLine="420" w:firstLineChars="200"/>
        <w:rPr>
          <w:rFonts w:hint="eastAsia"/>
          <w:bCs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华盛顿：拒绝当国王；</w:t>
      </w:r>
      <w:r>
        <w:rPr>
          <w:rFonts w:hint="eastAsia"/>
          <w:color w:val="000000"/>
          <w:sz w:val="21"/>
          <w:szCs w:val="21"/>
          <w:lang w:eastAsia="zh-CN"/>
        </w:rPr>
        <w:t>（</w:t>
      </w:r>
      <w:r>
        <w:rPr>
          <w:rFonts w:hint="eastAsia"/>
          <w:color w:val="000000"/>
          <w:sz w:val="21"/>
          <w:szCs w:val="21"/>
          <w:lang w:val="en-US" w:eastAsia="zh-CN"/>
        </w:rPr>
        <w:t>1分）</w:t>
      </w:r>
      <w:r>
        <w:rPr>
          <w:rFonts w:hint="eastAsia"/>
          <w:color w:val="000000"/>
          <w:sz w:val="21"/>
          <w:szCs w:val="21"/>
        </w:rPr>
        <w:t>主持制定《联邦宪法》。</w:t>
      </w:r>
      <w:r>
        <w:rPr>
          <w:rFonts w:hint="eastAsia"/>
          <w:bCs/>
          <w:color w:val="000000"/>
          <w:sz w:val="21"/>
          <w:szCs w:val="21"/>
        </w:rPr>
        <w:t>（</w:t>
      </w:r>
      <w:r>
        <w:rPr>
          <w:rFonts w:hint="eastAsia"/>
          <w:bCs/>
          <w:color w:val="000000"/>
          <w:sz w:val="21"/>
          <w:szCs w:val="21"/>
          <w:lang w:val="en-US" w:eastAsia="zh-CN"/>
        </w:rPr>
        <w:t>1</w:t>
      </w:r>
      <w:r>
        <w:rPr>
          <w:rFonts w:hint="eastAsia"/>
          <w:bCs/>
          <w:color w:val="000000"/>
          <w:sz w:val="21"/>
          <w:szCs w:val="21"/>
        </w:rPr>
        <w:t>分）</w:t>
      </w:r>
    </w:p>
    <w:p>
      <w:pPr>
        <w:pStyle w:val="2"/>
        <w:spacing w:before="0" w:beforeAutospacing="0" w:after="0" w:afterAutospacing="0" w:line="360" w:lineRule="auto"/>
        <w:ind w:firstLine="420" w:firstLineChars="200"/>
        <w:rPr>
          <w:rFonts w:hint="eastAsia"/>
          <w:bCs/>
          <w:color w:val="000000"/>
          <w:sz w:val="21"/>
          <w:szCs w:val="21"/>
        </w:rPr>
      </w:pPr>
      <w:r>
        <w:rPr>
          <w:rFonts w:hint="eastAsia"/>
          <w:bCs/>
          <w:color w:val="000000"/>
          <w:sz w:val="21"/>
          <w:szCs w:val="21"/>
        </w:rPr>
        <w:t>拿破仑：平定保王党人叛乱；打败了反法同盟；制定《拿破仑法典》。（任写2点得2分）</w:t>
      </w:r>
    </w:p>
    <w:p>
      <w:pPr>
        <w:spacing w:line="360" w:lineRule="auto"/>
        <w:ind w:firstLine="315" w:firstLineChars="15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>10.</w:t>
      </w:r>
      <w:r>
        <w:rPr>
          <w:rFonts w:hint="eastAsia" w:ascii="宋体" w:hAnsi="宋体"/>
          <w:color w:val="000000"/>
          <w:szCs w:val="21"/>
        </w:rPr>
        <w:t>（1）主要理由：大运河是世界建造时间最早、使用最久、</w:t>
      </w:r>
      <w:r>
        <w:rPr>
          <w:rFonts w:hint="eastAsia" w:ascii="宋体" w:hAnsi="宋体"/>
          <w:color w:val="000000"/>
          <w:szCs w:val="21"/>
          <w:lang w:eastAsia="zh-CN"/>
        </w:rPr>
        <w:t>（</w:t>
      </w:r>
      <w:r>
        <w:rPr>
          <w:rFonts w:hint="eastAsia" w:ascii="宋体" w:hAnsi="宋体"/>
          <w:color w:val="000000"/>
          <w:szCs w:val="21"/>
          <w:lang w:val="en-US" w:eastAsia="zh-CN"/>
        </w:rPr>
        <w:t>1分）</w:t>
      </w:r>
      <w:r>
        <w:rPr>
          <w:rFonts w:hint="eastAsia" w:ascii="宋体" w:hAnsi="宋体"/>
          <w:color w:val="000000"/>
          <w:szCs w:val="21"/>
        </w:rPr>
        <w:t>空间跨度最大的人工运河。(</w:t>
      </w:r>
      <w:r>
        <w:rPr>
          <w:rFonts w:hint="eastAsia" w:ascii="宋体" w:hAnsi="宋体"/>
          <w:color w:val="000000"/>
          <w:szCs w:val="21"/>
          <w:lang w:val="en-US" w:eastAsia="zh-CN"/>
        </w:rPr>
        <w:t>1</w:t>
      </w:r>
      <w:r>
        <w:rPr>
          <w:rFonts w:hint="eastAsia" w:ascii="宋体" w:hAnsi="宋体"/>
          <w:color w:val="000000"/>
          <w:szCs w:val="21"/>
        </w:rPr>
        <w:t>分)</w:t>
      </w:r>
    </w:p>
    <w:p>
      <w:pPr>
        <w:spacing w:line="360" w:lineRule="auto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  <w:lang w:val="en-US" w:eastAsia="zh-CN"/>
        </w:rPr>
        <w:t xml:space="preserve">    </w:t>
      </w:r>
      <w:r>
        <w:rPr>
          <w:rFonts w:hint="eastAsia" w:ascii="宋体" w:hAnsi="宋体"/>
          <w:color w:val="000000"/>
          <w:szCs w:val="21"/>
        </w:rPr>
        <w:t>作用：</w:t>
      </w:r>
      <w:r>
        <w:rPr>
          <w:rFonts w:ascii="宋体" w:hAnsi="宋体"/>
          <w:color w:val="000000"/>
          <w:szCs w:val="21"/>
        </w:rPr>
        <w:t>大运河一直是中国重要的南北水上运输通道，</w:t>
      </w:r>
      <w:r>
        <w:rPr>
          <w:rFonts w:hint="eastAsia" w:ascii="宋体" w:hAnsi="宋体"/>
          <w:color w:val="000000"/>
          <w:szCs w:val="21"/>
          <w:lang w:eastAsia="zh-CN"/>
        </w:rPr>
        <w:t>（</w:t>
      </w:r>
      <w:r>
        <w:rPr>
          <w:rFonts w:hint="eastAsia" w:ascii="宋体" w:hAnsi="宋体"/>
          <w:color w:val="000000"/>
          <w:szCs w:val="21"/>
          <w:lang w:val="en-US" w:eastAsia="zh-CN"/>
        </w:rPr>
        <w:t>2分）</w:t>
      </w:r>
      <w:r>
        <w:rPr>
          <w:rFonts w:hint="eastAsia" w:ascii="宋体" w:hAnsi="宋体"/>
          <w:color w:val="000000"/>
          <w:szCs w:val="21"/>
        </w:rPr>
        <w:t>促进</w:t>
      </w:r>
      <w:r>
        <w:rPr>
          <w:rFonts w:ascii="宋体" w:hAnsi="宋体"/>
          <w:color w:val="000000"/>
          <w:szCs w:val="21"/>
        </w:rPr>
        <w:t>国家的统一、经济的繁荣、</w:t>
      </w:r>
      <w:r>
        <w:rPr>
          <w:rFonts w:hint="eastAsia" w:ascii="宋体" w:hAnsi="宋体"/>
          <w:color w:val="000000"/>
          <w:szCs w:val="21"/>
        </w:rPr>
        <w:t>思想</w:t>
      </w:r>
      <w:r>
        <w:rPr>
          <w:rFonts w:ascii="宋体" w:hAnsi="宋体"/>
          <w:color w:val="000000"/>
          <w:szCs w:val="21"/>
        </w:rPr>
        <w:t>文化的</w:t>
      </w:r>
      <w:r>
        <w:rPr>
          <w:rFonts w:hint="eastAsia" w:ascii="宋体" w:hAnsi="宋体"/>
          <w:color w:val="000000"/>
          <w:szCs w:val="21"/>
        </w:rPr>
        <w:t>交流</w:t>
      </w:r>
      <w:r>
        <w:rPr>
          <w:rFonts w:ascii="宋体" w:hAnsi="宋体"/>
          <w:color w:val="000000"/>
          <w:szCs w:val="21"/>
        </w:rPr>
        <w:t>。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hint="eastAsia" w:ascii="宋体" w:hAnsi="宋体"/>
          <w:color w:val="000000"/>
          <w:szCs w:val="21"/>
          <w:lang w:val="en-US" w:eastAsia="zh-CN"/>
        </w:rPr>
        <w:t>2</w:t>
      </w:r>
      <w:r>
        <w:rPr>
          <w:rFonts w:hint="eastAsia" w:ascii="宋体" w:hAnsi="宋体"/>
          <w:color w:val="000000"/>
          <w:szCs w:val="21"/>
        </w:rPr>
        <w:t>分）</w:t>
      </w:r>
    </w:p>
    <w:p>
      <w:pPr>
        <w:pStyle w:val="2"/>
        <w:spacing w:before="0" w:beforeAutospacing="0" w:after="0" w:afterAutospacing="0" w:line="360" w:lineRule="auto"/>
        <w:ind w:firstLine="315" w:firstLineChars="150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（2）特点：故宫是静态的文化遗产，大运河是动</w:t>
      </w:r>
      <w:r>
        <w:rPr>
          <w:color w:val="000000"/>
          <w:sz w:val="21"/>
          <w:szCs w:val="21"/>
        </w:rPr>
        <w:t>态的；</w:t>
      </w:r>
      <w:r>
        <w:rPr>
          <w:rFonts w:hint="eastAsia"/>
          <w:color w:val="000000"/>
          <w:sz w:val="21"/>
          <w:szCs w:val="21"/>
          <w:lang w:eastAsia="zh-CN"/>
        </w:rPr>
        <w:t>（</w:t>
      </w:r>
      <w:r>
        <w:rPr>
          <w:rFonts w:hint="eastAsia"/>
          <w:color w:val="000000"/>
          <w:sz w:val="21"/>
          <w:szCs w:val="21"/>
          <w:lang w:val="en-US" w:eastAsia="zh-CN"/>
        </w:rPr>
        <w:t>2分）</w:t>
      </w:r>
      <w:r>
        <w:rPr>
          <w:rFonts w:hint="eastAsia"/>
          <w:color w:val="000000"/>
          <w:sz w:val="21"/>
          <w:szCs w:val="21"/>
        </w:rPr>
        <w:t>两者都具有历史文化价值，大运河还具有现实的使用价值。（</w:t>
      </w:r>
      <w:r>
        <w:rPr>
          <w:rFonts w:hint="eastAsia"/>
          <w:color w:val="000000"/>
          <w:sz w:val="21"/>
          <w:szCs w:val="21"/>
          <w:lang w:val="en-US" w:eastAsia="zh-CN"/>
        </w:rPr>
        <w:t>2</w:t>
      </w:r>
      <w:r>
        <w:rPr>
          <w:rFonts w:hint="eastAsia"/>
          <w:color w:val="000000"/>
          <w:sz w:val="21"/>
          <w:szCs w:val="21"/>
        </w:rPr>
        <w:t>分）</w:t>
      </w:r>
    </w:p>
    <w:p>
      <w:pPr>
        <w:spacing w:line="360" w:lineRule="auto"/>
        <w:rPr>
          <w:szCs w:val="21"/>
        </w:rPr>
      </w:pP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moder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decorative"/>
    <w:pitch w:val="default"/>
    <w:sig w:usb0="A00002EF" w:usb1="4000207B" w:usb2="00000000" w:usb3="00000000" w:csb0="2000009F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modern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5A2780"/>
    <w:rsid w:val="7E5A278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Office_10.1.0.5603_F1E327BC-269C-435d-A152-05C5408002CA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2016-04-22T01:27:00Z</dcterms:created>
  <dc:creator>Administrator</dc:creator>
  <cp:lastModifiedBy>Administrator</cp:lastModifiedBy>
  <dcterms:modified xsi:type="dcterms:W3CDTF">2016-04-22T01:27:24Z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