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F9" w:rsidRDefault="002A7EE7">
      <w:pPr>
        <w:ind w:firstLineChars="300" w:firstLine="964"/>
        <w:rPr>
          <w:rFonts w:eastAsiaTheme="minorEastAsia"/>
          <w:b/>
          <w:bCs/>
          <w:sz w:val="32"/>
          <w:szCs w:val="28"/>
        </w:rPr>
      </w:pPr>
      <w:r>
        <w:rPr>
          <w:rFonts w:eastAsiaTheme="minorEastAsia"/>
          <w:b/>
          <w:bCs/>
          <w:sz w:val="32"/>
          <w:szCs w:val="28"/>
        </w:rPr>
        <w:t>浙江省舟山市高二期末统测卷</w:t>
      </w:r>
      <w:r>
        <w:rPr>
          <w:rFonts w:eastAsiaTheme="minorEastAsia" w:hint="eastAsia"/>
          <w:b/>
          <w:bCs/>
          <w:sz w:val="32"/>
          <w:szCs w:val="28"/>
        </w:rPr>
        <w:t>参考答案</w:t>
      </w:r>
    </w:p>
    <w:p w:rsidR="000D74F9" w:rsidRDefault="002A7EE7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一、选择题（每小题只有1个正确选项符合题意，1-10</w:t>
      </w:r>
      <w:proofErr w:type="gramStart"/>
      <w:r>
        <w:rPr>
          <w:rFonts w:ascii="宋体" w:hAnsi="宋体" w:cs="宋体" w:hint="eastAsia"/>
          <w:sz w:val="28"/>
          <w:szCs w:val="28"/>
        </w:rPr>
        <w:t>题每小题</w:t>
      </w:r>
      <w:proofErr w:type="gramEnd"/>
      <w:r>
        <w:rPr>
          <w:rFonts w:ascii="宋体" w:hAnsi="宋体" w:cs="宋体" w:hint="eastAsia"/>
          <w:sz w:val="28"/>
          <w:szCs w:val="28"/>
        </w:rPr>
        <w:t>2分，11-20每题3分，共50分）</w:t>
      </w:r>
    </w:p>
    <w:tbl>
      <w:tblPr>
        <w:tblStyle w:val="a4"/>
        <w:tblW w:w="7101" w:type="dxa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</w:tblGrid>
      <w:tr w:rsidR="000D74F9"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 C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 D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 D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 D</w:t>
            </w:r>
          </w:p>
        </w:tc>
        <w:tc>
          <w:tcPr>
            <w:tcW w:w="1421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 B</w:t>
            </w:r>
          </w:p>
        </w:tc>
      </w:tr>
      <w:tr w:rsidR="000D74F9"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 A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 B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 C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 A</w:t>
            </w:r>
          </w:p>
        </w:tc>
        <w:tc>
          <w:tcPr>
            <w:tcW w:w="1421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 D</w:t>
            </w:r>
          </w:p>
        </w:tc>
      </w:tr>
      <w:tr w:rsidR="000D74F9"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 C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 D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 C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 D</w:t>
            </w:r>
          </w:p>
        </w:tc>
        <w:tc>
          <w:tcPr>
            <w:tcW w:w="1421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 D</w:t>
            </w:r>
          </w:p>
        </w:tc>
      </w:tr>
      <w:tr w:rsidR="000D74F9"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16 C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17 B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18 C</w:t>
            </w:r>
          </w:p>
        </w:tc>
        <w:tc>
          <w:tcPr>
            <w:tcW w:w="1420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 C</w:t>
            </w:r>
          </w:p>
        </w:tc>
        <w:tc>
          <w:tcPr>
            <w:tcW w:w="1421" w:type="dxa"/>
          </w:tcPr>
          <w:p w:rsidR="000D74F9" w:rsidRDefault="002A7EE7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 C</w:t>
            </w:r>
          </w:p>
        </w:tc>
      </w:tr>
    </w:tbl>
    <w:p w:rsidR="000D74F9" w:rsidRDefault="000D74F9">
      <w:pPr>
        <w:rPr>
          <w:rFonts w:ascii="宋体" w:hAnsi="宋体" w:cs="宋体"/>
          <w:szCs w:val="21"/>
        </w:rPr>
      </w:pPr>
    </w:p>
    <w:p w:rsidR="000D74F9" w:rsidRDefault="002A7EE7">
      <w:pPr>
        <w:numPr>
          <w:ilvl w:val="0"/>
          <w:numId w:val="1"/>
        </w:num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（每空2分，共12分）</w:t>
      </w:r>
    </w:p>
    <w:p w:rsidR="000D74F9" w:rsidRDefault="002A7EE7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（1）水的电子式略  （2）重晶石  （3）1：1</w:t>
      </w:r>
    </w:p>
    <w:p w:rsidR="000D74F9" w:rsidRDefault="002A7EE7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（4）3Cu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O+14H</w:t>
      </w:r>
      <w:r>
        <w:rPr>
          <w:rFonts w:ascii="宋体" w:hAnsi="宋体" w:cs="宋体" w:hint="eastAsia"/>
          <w:szCs w:val="21"/>
          <w:vertAlign w:val="superscript"/>
        </w:rPr>
        <w:t>+</w:t>
      </w:r>
      <w:r>
        <w:rPr>
          <w:rFonts w:ascii="宋体" w:hAnsi="宋体" w:cs="宋体" w:hint="eastAsia"/>
          <w:szCs w:val="21"/>
        </w:rPr>
        <w:t>+2NO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  <w:vertAlign w:val="superscript"/>
        </w:rPr>
        <w:t>﹣</w:t>
      </w:r>
      <w:r>
        <w:rPr>
          <w:rFonts w:ascii="宋体" w:hAnsi="宋体" w:cs="宋体" w:hint="eastAsia"/>
          <w:szCs w:val="21"/>
        </w:rPr>
        <w:t>═6Cu</w:t>
      </w:r>
      <w:r>
        <w:rPr>
          <w:rFonts w:ascii="宋体" w:hAnsi="宋体" w:cs="宋体" w:hint="eastAsia"/>
          <w:szCs w:val="21"/>
          <w:vertAlign w:val="superscript"/>
        </w:rPr>
        <w:t>2+</w:t>
      </w:r>
      <w:r>
        <w:rPr>
          <w:rFonts w:ascii="宋体" w:hAnsi="宋体" w:cs="宋体" w:hint="eastAsia"/>
          <w:szCs w:val="21"/>
        </w:rPr>
        <w:t>+2NO↑+7H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O；   （5）Cu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（OH）</w:t>
      </w:r>
      <w:r>
        <w:rPr>
          <w:rFonts w:ascii="宋体" w:hAnsi="宋体" w:cs="宋体" w:hint="eastAsia"/>
          <w:szCs w:val="21"/>
          <w:vertAlign w:val="subscript"/>
        </w:rPr>
        <w:t>6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；</w:t>
      </w:r>
    </w:p>
    <w:p w:rsidR="000D74F9" w:rsidRDefault="002A7EE7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（6）红色固体的成分可能是Cu，或Cu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O，或Cu与Cu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O混合物；准确称取一定量的红色固体，在NH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气流中加热至恒重后，如式样无失重，则为Cu；如加热后失重，根据失重的量在试样总质量中的比例，即可推断出试样为Cu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O，或Cu与Cu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O混合物．</w:t>
      </w:r>
    </w:p>
    <w:p w:rsidR="000D74F9" w:rsidRDefault="000D74F9">
      <w:pPr>
        <w:rPr>
          <w:rFonts w:ascii="宋体" w:hAnsi="宋体" w:cs="宋体"/>
          <w:szCs w:val="21"/>
        </w:rPr>
      </w:pPr>
    </w:p>
    <w:p w:rsidR="000D74F9" w:rsidRDefault="002A7EE7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22. （每空2分，共4分）</w:t>
      </w:r>
    </w:p>
    <w:p w:rsidR="000D74F9" w:rsidRDefault="002A7EE7">
      <w:pPr>
        <w:adjustRightInd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（1）0.04</w:t>
      </w:r>
      <w:r w:rsidR="00C83469">
        <w:rPr>
          <w:rFonts w:ascii="宋体" w:hAnsi="宋体" w:cs="宋体" w:hint="eastAsia"/>
          <w:szCs w:val="21"/>
        </w:rPr>
        <w:t>00</w:t>
      </w:r>
      <w:r>
        <w:rPr>
          <w:rFonts w:ascii="宋体" w:hAnsi="宋体" w:cs="宋体" w:hint="eastAsia"/>
          <w:szCs w:val="21"/>
        </w:rPr>
        <w:t xml:space="preserve">   （2）0.09</w:t>
      </w:r>
      <w:r w:rsidR="00C83469">
        <w:rPr>
          <w:rFonts w:ascii="宋体" w:hAnsi="宋体" w:cs="宋体" w:hint="eastAsia"/>
          <w:szCs w:val="21"/>
        </w:rPr>
        <w:t>00</w:t>
      </w:r>
      <w:bookmarkStart w:id="0" w:name="_GoBack"/>
      <w:bookmarkEnd w:id="0"/>
      <w:r>
        <w:rPr>
          <w:rFonts w:ascii="宋体" w:hAnsi="宋体" w:cs="宋体" w:hint="eastAsia"/>
          <w:szCs w:val="21"/>
        </w:rPr>
        <w:t xml:space="preserve">  </w:t>
      </w:r>
    </w:p>
    <w:p w:rsidR="000D74F9" w:rsidRDefault="002A7EE7">
      <w:pPr>
        <w:jc w:val="left"/>
        <w:textAlignment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23.（每空2分，共10分）</w:t>
      </w:r>
    </w:p>
    <w:p w:rsidR="000D74F9" w:rsidRDefault="002A7EE7">
      <w:pPr>
        <w:ind w:firstLineChars="100" w:firstLine="210"/>
        <w:jc w:val="left"/>
        <w:textAlignment w:val="center"/>
        <w:rPr>
          <w:rFonts w:ascii="宋体" w:hAnsi="宋体" w:cs="宋体"/>
          <w:szCs w:val="21"/>
          <w:vertAlign w:val="superscript"/>
        </w:rPr>
      </w:pPr>
      <w:r>
        <w:rPr>
          <w:rFonts w:ascii="宋体" w:hAnsi="宋体" w:cs="宋体" w:hint="eastAsia"/>
          <w:szCs w:val="21"/>
        </w:rPr>
        <w:t>（1）Fe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（2）-130.8（3） 0.18mol/(L·min) （4）  1.25×10</w:t>
      </w:r>
      <w:r>
        <w:rPr>
          <w:rFonts w:ascii="宋体" w:hAnsi="宋体" w:cs="宋体" w:hint="eastAsia"/>
          <w:szCs w:val="21"/>
          <w:vertAlign w:val="superscript"/>
        </w:rPr>
        <w:t>－3</w:t>
      </w:r>
    </w:p>
    <w:p w:rsidR="000D74F9" w:rsidRDefault="002A7EE7">
      <w:pPr>
        <w:ind w:firstLineChars="100" w:firstLine="210"/>
        <w:jc w:val="left"/>
        <w:textAlignment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（5）2CO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+12H</w:t>
      </w:r>
      <w:r>
        <w:rPr>
          <w:rFonts w:ascii="宋体" w:hAnsi="宋体" w:cs="宋体" w:hint="eastAsia"/>
          <w:szCs w:val="21"/>
          <w:vertAlign w:val="superscript"/>
        </w:rPr>
        <w:t>+</w:t>
      </w:r>
      <w:r>
        <w:rPr>
          <w:rFonts w:ascii="宋体" w:hAnsi="宋体" w:cs="宋体" w:hint="eastAsia"/>
          <w:szCs w:val="21"/>
        </w:rPr>
        <w:t>+12e</w:t>
      </w:r>
      <w:r>
        <w:rPr>
          <w:rFonts w:ascii="宋体" w:hAnsi="宋体" w:cs="宋体" w:hint="eastAsia"/>
          <w:szCs w:val="21"/>
          <w:vertAlign w:val="superscript"/>
        </w:rPr>
        <w:t>—</w:t>
      </w:r>
      <w:r>
        <w:rPr>
          <w:rFonts w:ascii="宋体" w:hAnsi="宋体" w:cs="宋体" w:hint="eastAsia"/>
          <w:szCs w:val="21"/>
        </w:rPr>
        <w:t>=C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H</w:t>
      </w:r>
      <w:r>
        <w:rPr>
          <w:rFonts w:ascii="宋体" w:hAnsi="宋体" w:cs="宋体" w:hint="eastAsia"/>
          <w:szCs w:val="21"/>
          <w:vertAlign w:val="subscript"/>
        </w:rPr>
        <w:t>4</w:t>
      </w:r>
      <w:r>
        <w:rPr>
          <w:rFonts w:ascii="宋体" w:hAnsi="宋体" w:cs="宋体" w:hint="eastAsia"/>
          <w:szCs w:val="21"/>
        </w:rPr>
        <w:t>+4H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</w:p>
    <w:p w:rsidR="000D74F9" w:rsidRDefault="002A7EE7">
      <w:pPr>
        <w:jc w:val="left"/>
        <w:textAlignment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24．（每空2分，共14分）</w:t>
      </w:r>
    </w:p>
    <w:p w:rsidR="000D74F9" w:rsidRDefault="002A7EE7">
      <w:pPr>
        <w:adjustRightInd w:val="0"/>
        <w:snapToGrid w:val="0"/>
        <w:jc w:val="left"/>
        <w:rPr>
          <w:rFonts w:ascii="宋体" w:hAnsi="宋体" w:cs="宋体"/>
          <w:szCs w:val="21"/>
          <w:lang w:val="pt-BR"/>
        </w:rPr>
      </w:pPr>
      <w:r>
        <w:rPr>
          <w:rFonts w:ascii="宋体" w:hAnsi="宋体" w:cs="宋体" w:hint="eastAsia"/>
          <w:szCs w:val="21"/>
          <w:lang w:val="pt-BR"/>
        </w:rPr>
        <w:t>（1）d    e    b    c（</w:t>
      </w:r>
      <w:r>
        <w:rPr>
          <w:rFonts w:ascii="宋体" w:hAnsi="宋体" w:cs="宋体" w:hint="eastAsia"/>
          <w:szCs w:val="21"/>
        </w:rPr>
        <w:t>或</w:t>
      </w:r>
      <w:r>
        <w:rPr>
          <w:rFonts w:ascii="宋体" w:hAnsi="宋体" w:cs="宋体" w:hint="eastAsia"/>
          <w:szCs w:val="21"/>
          <w:lang w:val="pt-BR"/>
        </w:rPr>
        <w:t>e    d    b    c）</w:t>
      </w:r>
    </w:p>
    <w:p w:rsidR="000D74F9" w:rsidRDefault="002A7EE7">
      <w:pPr>
        <w:adjustRightInd w:val="0"/>
        <w:snapToGrid w:val="0"/>
        <w:jc w:val="left"/>
        <w:rPr>
          <w:rFonts w:ascii="宋体" w:hAnsi="宋体" w:cs="宋体"/>
          <w:szCs w:val="21"/>
          <w:lang w:val="pt-BR"/>
        </w:rPr>
      </w:pPr>
      <w:r>
        <w:rPr>
          <w:rFonts w:ascii="宋体" w:hAnsi="宋体" w:cs="宋体" w:hint="eastAsia"/>
          <w:szCs w:val="21"/>
          <w:lang w:val="pt-BR"/>
        </w:rPr>
        <w:t>（2）PH</w:t>
      </w:r>
      <w:r>
        <w:rPr>
          <w:rFonts w:ascii="宋体" w:hAnsi="宋体" w:cs="宋体" w:hint="eastAsia"/>
          <w:szCs w:val="21"/>
          <w:vertAlign w:val="subscript"/>
          <w:lang w:val="pt-BR"/>
        </w:rPr>
        <w:t>4</w:t>
      </w:r>
      <w:r>
        <w:rPr>
          <w:rFonts w:ascii="宋体" w:hAnsi="宋体" w:cs="宋体" w:hint="eastAsia"/>
          <w:szCs w:val="21"/>
          <w:lang w:val="pt-BR"/>
        </w:rPr>
        <w:t>I＋NaOH</w:t>
      </w:r>
      <w:r>
        <w:rPr>
          <w:rFonts w:ascii="宋体" w:hAnsi="宋体" w:cs="宋体" w:hint="eastAsia"/>
          <w:noProof/>
          <w:position w:val="4"/>
          <w:szCs w:val="21"/>
        </w:rPr>
        <w:drawing>
          <wp:inline distT="0" distB="0" distL="114300" distR="114300">
            <wp:extent cx="285750" cy="152400"/>
            <wp:effectExtent l="0" t="0" r="0" b="0"/>
            <wp:docPr id="2" name="图片 1" descr="e卷通组卷系统 www.zujua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e卷通组卷系统 www.zujuan.co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  <w:lang w:val="pt-BR"/>
        </w:rPr>
        <w:t>PH</w:t>
      </w:r>
      <w:r>
        <w:rPr>
          <w:rFonts w:ascii="宋体" w:hAnsi="宋体" w:cs="宋体" w:hint="eastAsia"/>
          <w:szCs w:val="21"/>
          <w:vertAlign w:val="subscript"/>
          <w:lang w:val="pt-BR"/>
        </w:rPr>
        <w:t>3</w:t>
      </w:r>
      <w:r>
        <w:rPr>
          <w:rFonts w:ascii="宋体" w:hAnsi="宋体" w:cs="宋体" w:hint="eastAsia"/>
          <w:szCs w:val="21"/>
          <w:lang w:val="pt-BR"/>
        </w:rPr>
        <w:t>↑＋NaI＋H</w:t>
      </w:r>
      <w:r>
        <w:rPr>
          <w:rFonts w:ascii="宋体" w:hAnsi="宋体" w:cs="宋体" w:hint="eastAsia"/>
          <w:szCs w:val="21"/>
          <w:vertAlign w:val="subscript"/>
          <w:lang w:val="pt-BR"/>
        </w:rPr>
        <w:t>2</w:t>
      </w:r>
      <w:r>
        <w:rPr>
          <w:rFonts w:ascii="宋体" w:hAnsi="宋体" w:cs="宋体" w:hint="eastAsia"/>
          <w:szCs w:val="21"/>
          <w:lang w:val="pt-BR"/>
        </w:rPr>
        <w:t>O</w:t>
      </w:r>
    </w:p>
    <w:p w:rsidR="000D74F9" w:rsidRDefault="002A7EE7">
      <w:pPr>
        <w:adjustRightInd w:val="0"/>
        <w:snapToGrid w:val="0"/>
        <w:jc w:val="left"/>
        <w:rPr>
          <w:rFonts w:ascii="宋体" w:hAnsi="宋体" w:cs="宋体"/>
          <w:szCs w:val="21"/>
          <w:lang w:val="pt-BR"/>
        </w:rPr>
      </w:pPr>
      <w:r>
        <w:rPr>
          <w:rFonts w:ascii="宋体" w:hAnsi="宋体" w:cs="宋体" w:hint="eastAsia"/>
          <w:szCs w:val="21"/>
          <w:lang w:val="pt-BR"/>
        </w:rPr>
        <w:t>（3）</w:t>
      </w:r>
      <w:r>
        <w:rPr>
          <w:rFonts w:ascii="宋体" w:hAnsi="宋体" w:cs="宋体" w:hint="eastAsia"/>
          <w:szCs w:val="21"/>
        </w:rPr>
        <w:t>将空气排尽</w:t>
      </w:r>
      <w:r>
        <w:rPr>
          <w:rFonts w:ascii="宋体" w:hAnsi="宋体" w:cs="宋体" w:hint="eastAsia"/>
          <w:szCs w:val="21"/>
          <w:lang w:val="pt-BR"/>
        </w:rPr>
        <w:t>，</w:t>
      </w:r>
      <w:r>
        <w:rPr>
          <w:rFonts w:ascii="宋体" w:hAnsi="宋体" w:cs="宋体" w:hint="eastAsia"/>
          <w:szCs w:val="21"/>
        </w:rPr>
        <w:t>以防止</w:t>
      </w:r>
      <w:r>
        <w:rPr>
          <w:rFonts w:ascii="宋体" w:hAnsi="宋体" w:cs="宋体" w:hint="eastAsia"/>
          <w:szCs w:val="21"/>
          <w:lang w:val="pt-BR"/>
        </w:rPr>
        <w:t>PH</w:t>
      </w:r>
      <w:r>
        <w:rPr>
          <w:rFonts w:ascii="宋体" w:hAnsi="宋体" w:cs="宋体" w:hint="eastAsia"/>
          <w:szCs w:val="21"/>
          <w:vertAlign w:val="subscript"/>
          <w:lang w:val="pt-BR"/>
        </w:rPr>
        <w:t>3</w:t>
      </w:r>
      <w:r>
        <w:rPr>
          <w:rFonts w:ascii="宋体" w:hAnsi="宋体" w:cs="宋体" w:hint="eastAsia"/>
          <w:szCs w:val="21"/>
        </w:rPr>
        <w:t>在装置中燃烧</w:t>
      </w:r>
      <w:r>
        <w:rPr>
          <w:rFonts w:ascii="宋体" w:hAnsi="宋体" w:cs="宋体" w:hint="eastAsia"/>
          <w:szCs w:val="21"/>
          <w:lang w:val="pt-BR"/>
        </w:rPr>
        <w:t>（</w:t>
      </w:r>
      <w:r>
        <w:rPr>
          <w:rFonts w:ascii="宋体" w:hAnsi="宋体" w:cs="宋体" w:hint="eastAsia"/>
          <w:szCs w:val="21"/>
        </w:rPr>
        <w:t>或自燃</w:t>
      </w:r>
      <w:r>
        <w:rPr>
          <w:rFonts w:ascii="宋体" w:hAnsi="宋体" w:cs="宋体" w:hint="eastAsia"/>
          <w:szCs w:val="21"/>
          <w:lang w:val="pt-BR"/>
        </w:rPr>
        <w:t>）</w:t>
      </w:r>
    </w:p>
    <w:p w:rsidR="000D74F9" w:rsidRDefault="002A7EE7">
      <w:pPr>
        <w:adjustRightInd w:val="0"/>
        <w:snapToGrid w:val="0"/>
        <w:jc w:val="left"/>
        <w:rPr>
          <w:rFonts w:ascii="宋体" w:hAnsi="宋体" w:cs="宋体"/>
          <w:szCs w:val="21"/>
          <w:lang w:val="pt-BR"/>
        </w:rPr>
      </w:pPr>
      <w:r>
        <w:rPr>
          <w:rFonts w:ascii="宋体" w:hAnsi="宋体" w:cs="宋体" w:hint="eastAsia"/>
          <w:szCs w:val="21"/>
          <w:lang w:val="pt-BR"/>
        </w:rPr>
        <w:t>（4）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>
            <wp:extent cx="1228725" cy="190500"/>
            <wp:effectExtent l="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  <w:lang w:val="pt-BR"/>
        </w:rPr>
        <w:t>；4PH</w:t>
      </w:r>
      <w:r>
        <w:rPr>
          <w:rFonts w:ascii="宋体" w:hAnsi="宋体" w:cs="宋体" w:hint="eastAsia"/>
          <w:szCs w:val="21"/>
          <w:vertAlign w:val="subscript"/>
          <w:lang w:val="pt-BR"/>
        </w:rPr>
        <w:t>3</w:t>
      </w:r>
      <w:r>
        <w:rPr>
          <w:rFonts w:ascii="宋体" w:hAnsi="宋体" w:cs="宋体" w:hint="eastAsia"/>
          <w:szCs w:val="21"/>
          <w:lang w:val="pt-BR"/>
        </w:rPr>
        <w:t>＋12Fe</w:t>
      </w:r>
      <w:r>
        <w:rPr>
          <w:rFonts w:ascii="宋体" w:hAnsi="宋体" w:cs="宋体" w:hint="eastAsia"/>
          <w:szCs w:val="21"/>
          <w:vertAlign w:val="superscript"/>
          <w:lang w:val="pt-BR"/>
        </w:rPr>
        <w:t>3+</w:t>
      </w:r>
      <w:r>
        <w:rPr>
          <w:rFonts w:ascii="宋体" w:hAnsi="宋体" w:cs="宋体" w:hint="eastAsia"/>
          <w:szCs w:val="21"/>
          <w:lang w:val="pt-BR"/>
        </w:rPr>
        <w:t>＝P</w:t>
      </w:r>
      <w:r>
        <w:rPr>
          <w:rFonts w:ascii="宋体" w:hAnsi="宋体" w:cs="宋体" w:hint="eastAsia"/>
          <w:szCs w:val="21"/>
          <w:vertAlign w:val="subscript"/>
          <w:lang w:val="pt-BR"/>
        </w:rPr>
        <w:t>4</w:t>
      </w:r>
      <w:r>
        <w:rPr>
          <w:rFonts w:ascii="宋体" w:hAnsi="宋体" w:cs="宋体" w:hint="eastAsia"/>
          <w:szCs w:val="21"/>
          <w:lang w:val="pt-BR"/>
        </w:rPr>
        <w:t>↓＋12Fe</w:t>
      </w:r>
      <w:r>
        <w:rPr>
          <w:rFonts w:ascii="宋体" w:hAnsi="宋体" w:cs="宋体" w:hint="eastAsia"/>
          <w:szCs w:val="21"/>
          <w:vertAlign w:val="superscript"/>
          <w:lang w:val="pt-BR"/>
        </w:rPr>
        <w:t>2+</w:t>
      </w:r>
      <w:r>
        <w:rPr>
          <w:rFonts w:ascii="宋体" w:hAnsi="宋体" w:cs="宋体" w:hint="eastAsia"/>
          <w:szCs w:val="21"/>
          <w:lang w:val="pt-BR"/>
        </w:rPr>
        <w:t>＋12H</w:t>
      </w:r>
      <w:r>
        <w:rPr>
          <w:rFonts w:ascii="宋体" w:hAnsi="宋体" w:cs="宋体" w:hint="eastAsia"/>
          <w:szCs w:val="21"/>
          <w:vertAlign w:val="superscript"/>
          <w:lang w:val="pt-BR"/>
        </w:rPr>
        <w:t>+</w:t>
      </w:r>
    </w:p>
    <w:p w:rsidR="000D74F9" w:rsidRDefault="002A7EE7">
      <w:pPr>
        <w:adjustRightInd w:val="0"/>
        <w:snapToGrid w:val="0"/>
        <w:jc w:val="left"/>
        <w:rPr>
          <w:rFonts w:ascii="宋体" w:hAnsi="宋体" w:cs="宋体"/>
          <w:szCs w:val="21"/>
          <w:vertAlign w:val="subscript"/>
          <w:lang w:val="pt-BR"/>
        </w:rPr>
      </w:pPr>
      <w:r>
        <w:rPr>
          <w:rFonts w:ascii="宋体" w:hAnsi="宋体" w:cs="宋体" w:hint="eastAsia"/>
          <w:szCs w:val="21"/>
          <w:lang w:val="pt-BR"/>
        </w:rPr>
        <w:t>（5）BC（6）将尾气</w:t>
      </w:r>
      <w:r>
        <w:rPr>
          <w:rFonts w:ascii="宋体" w:hAnsi="宋体" w:cs="宋体" w:hint="eastAsia"/>
          <w:szCs w:val="21"/>
        </w:rPr>
        <w:t>点燃（其他合理答案给分）</w:t>
      </w:r>
    </w:p>
    <w:p w:rsidR="000D74F9" w:rsidRDefault="002A7EE7">
      <w:pPr>
        <w:jc w:val="left"/>
        <w:textAlignment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</w:rPr>
        <w:t>25.</w:t>
      </w:r>
      <w:r>
        <w:rPr>
          <w:rFonts w:ascii="宋体" w:hAnsi="宋体" w:cs="宋体" w:hint="eastAsia"/>
          <w:szCs w:val="21"/>
        </w:rPr>
        <w:t>（每空1分，共10分）</w:t>
      </w:r>
    </w:p>
    <w:p w:rsidR="000D74F9" w:rsidRDefault="002A7EE7">
      <w:pPr>
        <w:jc w:val="left"/>
        <w:textAlignment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(1)羧基  (2)强碱的醇溶液</w:t>
      </w:r>
      <w:r w:rsidR="002556E0">
        <w:rPr>
          <w:rFonts w:ascii="宋体" w:hAnsi="宋体" w:cs="宋体" w:hint="eastAsia"/>
          <w:kern w:val="0"/>
          <w:szCs w:val="21"/>
        </w:rPr>
        <w:t xml:space="preserve"> 加热</w:t>
      </w:r>
    </w:p>
    <w:p w:rsidR="000D74F9" w:rsidRDefault="002A7EE7">
      <w:pPr>
        <w:jc w:val="left"/>
        <w:textAlignment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(3)加成反应   (4)5种</w:t>
      </w:r>
    </w:p>
    <w:p w:rsidR="000D74F9" w:rsidRDefault="002A7EE7">
      <w:pPr>
        <w:jc w:val="left"/>
        <w:textAlignment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(5)（2分）</w:t>
      </w: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>
            <wp:extent cx="3219450" cy="857250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4F9" w:rsidRDefault="002A7EE7">
      <w:pPr>
        <w:jc w:val="left"/>
        <w:textAlignment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(6)（4分）</w:t>
      </w:r>
    </w:p>
    <w:p w:rsidR="000D74F9" w:rsidRDefault="002A7EE7">
      <w:pPr>
        <w:rPr>
          <w:rFonts w:ascii="宋体" w:hAnsi="宋体" w:cs="宋体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114300" distR="114300">
            <wp:extent cx="3114675" cy="800100"/>
            <wp:effectExtent l="0" t="0" r="9525" b="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10C" w:rsidRDefault="009F510C" w:rsidP="002556E0">
      <w:r>
        <w:separator/>
      </w:r>
    </w:p>
  </w:endnote>
  <w:endnote w:type="continuationSeparator" w:id="0">
    <w:p w:rsidR="009F510C" w:rsidRDefault="009F510C" w:rsidP="0025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10C" w:rsidRDefault="009F510C" w:rsidP="002556E0">
      <w:r>
        <w:separator/>
      </w:r>
    </w:p>
  </w:footnote>
  <w:footnote w:type="continuationSeparator" w:id="0">
    <w:p w:rsidR="009F510C" w:rsidRDefault="009F510C" w:rsidP="00255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A8F351"/>
    <w:multiLevelType w:val="singleLevel"/>
    <w:tmpl w:val="D4A8F351"/>
    <w:lvl w:ilvl="0">
      <w:start w:val="2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347E5"/>
    <w:rsid w:val="000D74F9"/>
    <w:rsid w:val="002556E0"/>
    <w:rsid w:val="002A7EE7"/>
    <w:rsid w:val="009F510C"/>
    <w:rsid w:val="00C83469"/>
    <w:rsid w:val="7AE3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rsid w:val="002556E0"/>
    <w:rPr>
      <w:sz w:val="18"/>
      <w:szCs w:val="18"/>
    </w:rPr>
  </w:style>
  <w:style w:type="character" w:customStyle="1" w:styleId="Char">
    <w:name w:val="批注框文本 Char"/>
    <w:basedOn w:val="a0"/>
    <w:link w:val="a5"/>
    <w:rsid w:val="002556E0"/>
    <w:rPr>
      <w:rFonts w:ascii="Times New Roman" w:hAnsi="Times New Roman"/>
      <w:kern w:val="2"/>
      <w:sz w:val="18"/>
      <w:szCs w:val="18"/>
    </w:rPr>
  </w:style>
  <w:style w:type="paragraph" w:styleId="a6">
    <w:name w:val="header"/>
    <w:basedOn w:val="a"/>
    <w:link w:val="Char0"/>
    <w:rsid w:val="0025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556E0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rsid w:val="002556E0"/>
    <w:rPr>
      <w:sz w:val="18"/>
      <w:szCs w:val="18"/>
    </w:rPr>
  </w:style>
  <w:style w:type="character" w:customStyle="1" w:styleId="Char">
    <w:name w:val="批注框文本 Char"/>
    <w:basedOn w:val="a0"/>
    <w:link w:val="a5"/>
    <w:rsid w:val="002556E0"/>
    <w:rPr>
      <w:rFonts w:ascii="Times New Roman" w:hAnsi="Times New Roman"/>
      <w:kern w:val="2"/>
      <w:sz w:val="18"/>
      <w:szCs w:val="18"/>
    </w:rPr>
  </w:style>
  <w:style w:type="paragraph" w:styleId="a6">
    <w:name w:val="header"/>
    <w:basedOn w:val="a"/>
    <w:link w:val="Char0"/>
    <w:rsid w:val="0025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556E0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Company>Home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 man</dc:creator>
  <cp:lastModifiedBy>蒋孟雄</cp:lastModifiedBy>
  <cp:revision>3</cp:revision>
  <dcterms:created xsi:type="dcterms:W3CDTF">2019-06-05T03:37:00Z</dcterms:created>
  <dcterms:modified xsi:type="dcterms:W3CDTF">2019-06-12T04:29:00Z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