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7C" w:rsidRPr="000E4E6A" w:rsidRDefault="00454A7C" w:rsidP="008474B4">
      <w:pPr>
        <w:widowControl/>
        <w:shd w:val="clear" w:color="auto" w:fill="FFFFFF"/>
        <w:spacing w:after="240"/>
        <w:ind w:firstLineChars="350" w:firstLine="1124"/>
        <w:jc w:val="center"/>
        <w:outlineLvl w:val="2"/>
        <w:rPr>
          <w:b/>
          <w:sz w:val="32"/>
          <w:szCs w:val="32"/>
        </w:rPr>
      </w:pPr>
      <w:r w:rsidRPr="000E4E6A">
        <w:rPr>
          <w:rFonts w:hint="eastAsia"/>
          <w:b/>
          <w:sz w:val="32"/>
          <w:szCs w:val="32"/>
        </w:rPr>
        <w:t>聚焦核心素养</w:t>
      </w:r>
      <w:r w:rsidR="000E4E6A">
        <w:rPr>
          <w:rFonts w:hint="eastAsia"/>
          <w:b/>
          <w:sz w:val="32"/>
          <w:szCs w:val="32"/>
        </w:rPr>
        <w:t xml:space="preserve"> </w:t>
      </w:r>
      <w:r w:rsidRPr="000E4E6A">
        <w:rPr>
          <w:rFonts w:hint="eastAsia"/>
          <w:b/>
          <w:sz w:val="32"/>
          <w:szCs w:val="32"/>
        </w:rPr>
        <w:t>优化课堂教学</w:t>
      </w:r>
    </w:p>
    <w:p w:rsidR="00421BE6" w:rsidRPr="008474B4" w:rsidRDefault="000E4E6A" w:rsidP="008474B4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474B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270510</wp:posOffset>
            </wp:positionV>
            <wp:extent cx="2406015" cy="1781175"/>
            <wp:effectExtent l="19050" t="19050" r="13335" b="2857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141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1781175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293337" w:rsidRPr="008474B4">
        <w:rPr>
          <w:rFonts w:ascii="Times New Roman" w:hAnsi="Times New Roman" w:cs="Times New Roman"/>
          <w:sz w:val="24"/>
          <w:szCs w:val="24"/>
        </w:rPr>
        <w:t>12</w:t>
      </w:r>
      <w:r w:rsidR="00293337" w:rsidRPr="008474B4">
        <w:rPr>
          <w:rFonts w:ascii="Times New Roman" w:hAnsiTheme="minorEastAsia" w:cs="Times New Roman"/>
          <w:sz w:val="24"/>
          <w:szCs w:val="24"/>
        </w:rPr>
        <w:t>月</w:t>
      </w:r>
      <w:r w:rsidR="00293337" w:rsidRPr="008474B4">
        <w:rPr>
          <w:rFonts w:ascii="Times New Roman" w:hAnsi="Times New Roman" w:cs="Times New Roman"/>
          <w:sz w:val="24"/>
          <w:szCs w:val="24"/>
        </w:rPr>
        <w:t>8</w:t>
      </w:r>
      <w:r w:rsidR="00293337" w:rsidRPr="008474B4">
        <w:rPr>
          <w:rFonts w:ascii="Times New Roman" w:hAnsiTheme="minorEastAsia" w:cs="Times New Roman"/>
          <w:sz w:val="24"/>
          <w:szCs w:val="24"/>
        </w:rPr>
        <w:t>日气温依旧寒冷，但阳光灿烂，教育学院</w:t>
      </w:r>
      <w:r w:rsidR="00293337" w:rsidRPr="008474B4">
        <w:rPr>
          <w:rFonts w:ascii="Times New Roman" w:hAnsi="Times New Roman" w:cs="Times New Roman"/>
          <w:sz w:val="24"/>
          <w:szCs w:val="24"/>
        </w:rPr>
        <w:t>102</w:t>
      </w:r>
      <w:r w:rsidR="00293337" w:rsidRPr="008474B4">
        <w:rPr>
          <w:rFonts w:ascii="Times New Roman" w:hAnsiTheme="minorEastAsia" w:cs="Times New Roman"/>
          <w:sz w:val="24"/>
          <w:szCs w:val="24"/>
        </w:rPr>
        <w:t>教室内更是暖意融融。全市</w:t>
      </w:r>
      <w:r w:rsidRPr="008474B4">
        <w:rPr>
          <w:rFonts w:ascii="Times New Roman" w:hAnsiTheme="minorEastAsia" w:cs="Times New Roman" w:hint="eastAsia"/>
          <w:sz w:val="24"/>
          <w:szCs w:val="24"/>
        </w:rPr>
        <w:t>高中</w:t>
      </w:r>
      <w:r w:rsidR="00293337" w:rsidRPr="008474B4">
        <w:rPr>
          <w:rFonts w:ascii="Times New Roman" w:hAnsiTheme="minorEastAsia" w:cs="Times New Roman"/>
          <w:sz w:val="24"/>
          <w:szCs w:val="24"/>
        </w:rPr>
        <w:t>生物教师齐聚一堂参加</w:t>
      </w:r>
      <w:r w:rsidR="00293337" w:rsidRPr="008474B4">
        <w:rPr>
          <w:rFonts w:ascii="Times New Roman" w:hAnsi="Times New Roman" w:cs="Times New Roman"/>
          <w:sz w:val="24"/>
          <w:szCs w:val="24"/>
        </w:rPr>
        <w:t>“</w:t>
      </w:r>
      <w:r w:rsidR="00293337" w:rsidRPr="008474B4">
        <w:rPr>
          <w:rFonts w:ascii="Times New Roman" w:hAnsiTheme="minorEastAsia" w:cs="Times New Roman"/>
          <w:sz w:val="24"/>
          <w:szCs w:val="24"/>
        </w:rPr>
        <w:t>生物学科核心素养提升策略</w:t>
      </w:r>
      <w:r w:rsidR="00293337" w:rsidRPr="008474B4">
        <w:rPr>
          <w:rFonts w:ascii="Times New Roman" w:hAnsi="Times New Roman" w:cs="Times New Roman"/>
          <w:sz w:val="24"/>
          <w:szCs w:val="24"/>
        </w:rPr>
        <w:t>”</w:t>
      </w:r>
      <w:r w:rsidR="00293337" w:rsidRPr="008474B4">
        <w:rPr>
          <w:rFonts w:ascii="Times New Roman" w:hAnsiTheme="minorEastAsia" w:cs="Times New Roman"/>
          <w:sz w:val="24"/>
          <w:szCs w:val="24"/>
        </w:rPr>
        <w:t>的培训活动。随着我国学生发展核心素养体系的发布和高中课程标准的修订，核心素养成为深化高中课程改革的关键词，组织老师们共同学习、共同研究、</w:t>
      </w:r>
      <w:r w:rsidR="00B46506" w:rsidRPr="008474B4">
        <w:rPr>
          <w:rFonts w:ascii="Times New Roman" w:hAnsiTheme="minorEastAsia" w:cs="Times New Roman"/>
          <w:sz w:val="24"/>
          <w:szCs w:val="24"/>
        </w:rPr>
        <w:t>相互交流，</w:t>
      </w:r>
      <w:r w:rsidR="00293337" w:rsidRPr="008474B4">
        <w:rPr>
          <w:rFonts w:ascii="Times New Roman" w:hAnsiTheme="minorEastAsia" w:cs="Times New Roman"/>
          <w:sz w:val="24"/>
          <w:szCs w:val="24"/>
        </w:rPr>
        <w:t>改进课堂教学，</w:t>
      </w:r>
      <w:r w:rsidR="003F2D7A" w:rsidRPr="008474B4">
        <w:rPr>
          <w:rFonts w:ascii="Times New Roman" w:hAnsiTheme="minorEastAsia" w:cs="Times New Roman"/>
          <w:sz w:val="24"/>
          <w:szCs w:val="24"/>
        </w:rPr>
        <w:t>从而</w:t>
      </w:r>
      <w:r w:rsidR="00293337" w:rsidRPr="008474B4">
        <w:rPr>
          <w:rFonts w:ascii="Times New Roman" w:hAnsiTheme="minorEastAsia" w:cs="Times New Roman"/>
          <w:sz w:val="24"/>
          <w:szCs w:val="24"/>
        </w:rPr>
        <w:t>实现学生的核心素养</w:t>
      </w:r>
      <w:r w:rsidR="00B46506" w:rsidRPr="008474B4">
        <w:rPr>
          <w:rFonts w:ascii="Times New Roman" w:hAnsiTheme="minorEastAsia" w:cs="Times New Roman"/>
          <w:sz w:val="24"/>
          <w:szCs w:val="24"/>
        </w:rPr>
        <w:t>的</w:t>
      </w:r>
      <w:r w:rsidR="00293337" w:rsidRPr="008474B4">
        <w:rPr>
          <w:rFonts w:ascii="Times New Roman" w:hAnsiTheme="minorEastAsia" w:cs="Times New Roman"/>
          <w:sz w:val="24"/>
          <w:szCs w:val="24"/>
        </w:rPr>
        <w:t>发展</w:t>
      </w:r>
      <w:r w:rsidR="00B46506" w:rsidRPr="008474B4">
        <w:rPr>
          <w:rFonts w:ascii="Times New Roman" w:hAnsiTheme="minorEastAsia" w:cs="Times New Roman"/>
          <w:sz w:val="24"/>
          <w:szCs w:val="24"/>
        </w:rPr>
        <w:t>非常有必要，既是教育发展的要求，也是教师本身的需求</w:t>
      </w:r>
      <w:r w:rsidR="00293337" w:rsidRPr="008474B4">
        <w:rPr>
          <w:rFonts w:ascii="Times New Roman" w:hAnsiTheme="minorEastAsia" w:cs="Times New Roman"/>
          <w:sz w:val="24"/>
          <w:szCs w:val="24"/>
        </w:rPr>
        <w:t>。</w:t>
      </w:r>
    </w:p>
    <w:p w:rsidR="003F2D7A" w:rsidRPr="008474B4" w:rsidRDefault="008474B4" w:rsidP="008474B4">
      <w:pPr>
        <w:spacing w:line="400" w:lineRule="exact"/>
        <w:ind w:firstLineChars="200" w:firstLine="480"/>
        <w:rPr>
          <w:rFonts w:ascii="Times New Roman" w:hAnsiTheme="minorEastAsia" w:cs="Times New Roman" w:hint="eastAsia"/>
          <w:sz w:val="24"/>
          <w:szCs w:val="24"/>
        </w:rPr>
      </w:pPr>
      <w:r w:rsidRPr="008474B4">
        <w:rPr>
          <w:rFonts w:ascii="Times New Roman" w:hAnsiTheme="minorEastAsia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153670</wp:posOffset>
            </wp:positionV>
            <wp:extent cx="2235835" cy="1675130"/>
            <wp:effectExtent l="19050" t="0" r="0" b="0"/>
            <wp:wrapSquare wrapText="bothSides"/>
            <wp:docPr id="2" name="图片 2" descr="D:\UserData\My Documents\Tencent Files\24184919\Image\Group\HAU%BQ@Z8)37A[J9(A%O)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My Documents\Tencent Files\24184919\Image\Group\HAU%BQ@Z8)37A[J9(A%O)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2D7A" w:rsidRPr="008474B4">
        <w:rPr>
          <w:rFonts w:ascii="Times New Roman" w:hAnsiTheme="minorEastAsia" w:cs="Times New Roman"/>
          <w:sz w:val="24"/>
          <w:szCs w:val="24"/>
        </w:rPr>
        <w:t>上午的活动首先由舟山市生物教研员周应章老师围绕新课程中的</w:t>
      </w:r>
      <w:r w:rsidR="003F2D7A" w:rsidRPr="008474B4">
        <w:rPr>
          <w:rFonts w:ascii="Times New Roman" w:hAnsi="Times New Roman" w:cs="Times New Roman"/>
          <w:sz w:val="24"/>
          <w:szCs w:val="24"/>
        </w:rPr>
        <w:t>“</w:t>
      </w:r>
      <w:r w:rsidR="003F2D7A" w:rsidRPr="008474B4">
        <w:rPr>
          <w:rFonts w:ascii="Times New Roman" w:hAnsiTheme="minorEastAsia" w:cs="Times New Roman"/>
          <w:sz w:val="24"/>
          <w:szCs w:val="24"/>
        </w:rPr>
        <w:t>高中生物学科核心素养</w:t>
      </w:r>
      <w:r w:rsidR="003F2D7A" w:rsidRPr="008474B4">
        <w:rPr>
          <w:rFonts w:ascii="Times New Roman" w:hAnsi="Times New Roman" w:cs="Times New Roman"/>
          <w:sz w:val="24"/>
          <w:szCs w:val="24"/>
        </w:rPr>
        <w:t>”</w:t>
      </w:r>
      <w:r w:rsidR="003F2D7A" w:rsidRPr="008474B4">
        <w:rPr>
          <w:rFonts w:ascii="Times New Roman" w:hAnsiTheme="minorEastAsia" w:cs="Times New Roman"/>
          <w:sz w:val="24"/>
          <w:szCs w:val="24"/>
        </w:rPr>
        <w:t>，作了题为</w:t>
      </w:r>
      <w:r w:rsidR="003F2D7A" w:rsidRPr="008474B4">
        <w:rPr>
          <w:rFonts w:ascii="Times New Roman" w:hAnsi="Times New Roman" w:cs="Times New Roman"/>
          <w:sz w:val="24"/>
          <w:szCs w:val="24"/>
        </w:rPr>
        <w:t>“</w:t>
      </w:r>
      <w:r w:rsidR="003F2D7A" w:rsidRPr="008474B4">
        <w:rPr>
          <w:rFonts w:ascii="Times New Roman" w:hAnsiTheme="minorEastAsia" w:cs="Times New Roman"/>
          <w:sz w:val="24"/>
          <w:szCs w:val="24"/>
        </w:rPr>
        <w:t>对新的《普通高中生物学课程标准（送审稿）》的解读</w:t>
      </w:r>
      <w:r w:rsidR="003F2D7A" w:rsidRPr="008474B4">
        <w:rPr>
          <w:rFonts w:ascii="Times New Roman" w:hAnsi="Times New Roman" w:cs="Times New Roman"/>
          <w:sz w:val="24"/>
          <w:szCs w:val="24"/>
        </w:rPr>
        <w:t>”</w:t>
      </w:r>
      <w:r w:rsidR="003F2D7A" w:rsidRPr="008474B4">
        <w:rPr>
          <w:rFonts w:ascii="Times New Roman" w:hAnsiTheme="minorEastAsia" w:cs="Times New Roman"/>
          <w:sz w:val="24"/>
          <w:szCs w:val="24"/>
        </w:rPr>
        <w:t>专题讲座。周老师在讲座中对新课标中的</w:t>
      </w:r>
      <w:r w:rsidR="003F2D7A" w:rsidRPr="008474B4">
        <w:rPr>
          <w:rFonts w:ascii="Times New Roman" w:hAnsi="Times New Roman" w:cs="Times New Roman"/>
          <w:sz w:val="24"/>
          <w:szCs w:val="24"/>
        </w:rPr>
        <w:t>“</w:t>
      </w:r>
      <w:r w:rsidR="003F2D7A" w:rsidRPr="008474B4">
        <w:rPr>
          <w:rFonts w:ascii="Times New Roman" w:hAnsiTheme="minorEastAsia" w:cs="Times New Roman"/>
          <w:sz w:val="24"/>
          <w:szCs w:val="24"/>
        </w:rPr>
        <w:t>课程性质与基本理念</w:t>
      </w:r>
      <w:r w:rsidR="003F2D7A" w:rsidRPr="008474B4">
        <w:rPr>
          <w:rFonts w:ascii="Times New Roman" w:hAnsi="Times New Roman" w:cs="Times New Roman"/>
          <w:sz w:val="24"/>
          <w:szCs w:val="24"/>
        </w:rPr>
        <w:t>”</w:t>
      </w:r>
      <w:r w:rsidR="003F2D7A" w:rsidRPr="008474B4">
        <w:rPr>
          <w:rFonts w:ascii="Times New Roman" w:hAnsiTheme="minorEastAsia" w:cs="Times New Roman"/>
          <w:sz w:val="24"/>
          <w:szCs w:val="24"/>
        </w:rPr>
        <w:t>、</w:t>
      </w:r>
      <w:r w:rsidR="003F2D7A" w:rsidRPr="008474B4">
        <w:rPr>
          <w:rFonts w:ascii="Times New Roman" w:hAnsi="Times New Roman" w:cs="Times New Roman"/>
          <w:sz w:val="24"/>
          <w:szCs w:val="24"/>
        </w:rPr>
        <w:t>“</w:t>
      </w:r>
      <w:r w:rsidR="003F2D7A" w:rsidRPr="008474B4">
        <w:rPr>
          <w:rFonts w:ascii="Times New Roman" w:hAnsiTheme="minorEastAsia" w:cs="Times New Roman"/>
          <w:sz w:val="24"/>
          <w:szCs w:val="24"/>
        </w:rPr>
        <w:t>学科核心素养与课程目标</w:t>
      </w:r>
      <w:r w:rsidR="003F2D7A" w:rsidRPr="008474B4">
        <w:rPr>
          <w:rFonts w:ascii="Times New Roman" w:hAnsi="Times New Roman" w:cs="Times New Roman"/>
          <w:sz w:val="24"/>
          <w:szCs w:val="24"/>
        </w:rPr>
        <w:t>”</w:t>
      </w:r>
      <w:r w:rsidR="003F2D7A" w:rsidRPr="008474B4">
        <w:rPr>
          <w:rFonts w:ascii="Times New Roman" w:hAnsiTheme="minorEastAsia" w:cs="Times New Roman"/>
          <w:sz w:val="24"/>
          <w:szCs w:val="24"/>
        </w:rPr>
        <w:t>、</w:t>
      </w:r>
      <w:r w:rsidR="003F2D7A" w:rsidRPr="008474B4">
        <w:rPr>
          <w:rFonts w:ascii="Times New Roman" w:hAnsi="Times New Roman" w:cs="Times New Roman"/>
          <w:sz w:val="24"/>
          <w:szCs w:val="24"/>
        </w:rPr>
        <w:t>“</w:t>
      </w:r>
      <w:r w:rsidR="003F2D7A" w:rsidRPr="008474B4">
        <w:rPr>
          <w:rFonts w:ascii="Times New Roman" w:hAnsiTheme="minorEastAsia" w:cs="Times New Roman"/>
          <w:sz w:val="24"/>
          <w:szCs w:val="24"/>
        </w:rPr>
        <w:t>课程结构</w:t>
      </w:r>
      <w:r w:rsidR="003F2D7A" w:rsidRPr="008474B4">
        <w:rPr>
          <w:rFonts w:ascii="Times New Roman" w:hAnsi="Times New Roman" w:cs="Times New Roman"/>
          <w:sz w:val="24"/>
          <w:szCs w:val="24"/>
        </w:rPr>
        <w:t>”</w:t>
      </w:r>
      <w:r w:rsidR="003F2D7A" w:rsidRPr="008474B4">
        <w:rPr>
          <w:rFonts w:ascii="Times New Roman" w:hAnsiTheme="minorEastAsia" w:cs="Times New Roman"/>
          <w:sz w:val="24"/>
          <w:szCs w:val="24"/>
        </w:rPr>
        <w:t>、</w:t>
      </w:r>
      <w:r w:rsidR="003F2D7A" w:rsidRPr="008474B4">
        <w:rPr>
          <w:rFonts w:ascii="Times New Roman" w:hAnsi="Times New Roman" w:cs="Times New Roman"/>
          <w:sz w:val="24"/>
          <w:szCs w:val="24"/>
        </w:rPr>
        <w:t>“</w:t>
      </w:r>
      <w:r w:rsidR="003F2D7A" w:rsidRPr="008474B4">
        <w:rPr>
          <w:rFonts w:ascii="Times New Roman" w:hAnsiTheme="minorEastAsia" w:cs="Times New Roman"/>
          <w:sz w:val="24"/>
          <w:szCs w:val="24"/>
        </w:rPr>
        <w:t>课程内容</w:t>
      </w:r>
      <w:r w:rsidR="003F2D7A" w:rsidRPr="008474B4">
        <w:rPr>
          <w:rFonts w:ascii="Times New Roman" w:hAnsi="Times New Roman" w:cs="Times New Roman"/>
          <w:sz w:val="24"/>
          <w:szCs w:val="24"/>
        </w:rPr>
        <w:t>”</w:t>
      </w:r>
      <w:r w:rsidR="000E4E6A" w:rsidRPr="008474B4">
        <w:rPr>
          <w:rFonts w:ascii="Times New Roman" w:hAnsi="Times New Roman" w:cs="Times New Roman" w:hint="eastAsia"/>
          <w:sz w:val="24"/>
          <w:szCs w:val="24"/>
        </w:rPr>
        <w:t>等多角度</w:t>
      </w:r>
      <w:r w:rsidR="003F2D7A" w:rsidRPr="008474B4">
        <w:rPr>
          <w:rFonts w:ascii="Times New Roman" w:hAnsiTheme="minorEastAsia" w:cs="Times New Roman"/>
          <w:sz w:val="24"/>
          <w:szCs w:val="24"/>
        </w:rPr>
        <w:t>作了比较简洁、通俗的解释说明，并结合舟山实际谈了《高中生物</w:t>
      </w:r>
      <w:r w:rsidR="003F2D7A" w:rsidRPr="008474B4">
        <w:rPr>
          <w:rFonts w:ascii="Times New Roman" w:hAnsi="Times New Roman" w:cs="Times New Roman"/>
          <w:sz w:val="24"/>
          <w:szCs w:val="24"/>
        </w:rPr>
        <w:t>•</w:t>
      </w:r>
      <w:r w:rsidR="003F2D7A" w:rsidRPr="008474B4">
        <w:rPr>
          <w:rFonts w:ascii="Times New Roman" w:hAnsiTheme="minorEastAsia" w:cs="Times New Roman"/>
          <w:sz w:val="24"/>
          <w:szCs w:val="24"/>
        </w:rPr>
        <w:t>海洋教育选修Ⅱ课程群》开发的设想和建议。使参加培训的教师对即将使用的新教材有了更多的了解</w:t>
      </w:r>
      <w:r w:rsidR="003F2D7A" w:rsidRPr="008474B4">
        <w:rPr>
          <w:rFonts w:ascii="Times New Roman" w:hAnsi="Times New Roman" w:cs="Times New Roman"/>
          <w:sz w:val="24"/>
          <w:szCs w:val="24"/>
        </w:rPr>
        <w:t>,</w:t>
      </w:r>
      <w:r w:rsidR="003F2D7A" w:rsidRPr="008474B4">
        <w:rPr>
          <w:rFonts w:ascii="Times New Roman" w:hAnsiTheme="minorEastAsia" w:cs="Times New Roman"/>
          <w:sz w:val="24"/>
          <w:szCs w:val="24"/>
        </w:rPr>
        <w:t>为下一步新课程的实施打下了必要的基础。</w:t>
      </w:r>
    </w:p>
    <w:p w:rsidR="00061F4F" w:rsidRDefault="008474B4" w:rsidP="008474B4">
      <w:pPr>
        <w:spacing w:line="400" w:lineRule="exact"/>
        <w:ind w:firstLineChars="200" w:firstLine="480"/>
        <w:rPr>
          <w:rFonts w:ascii="Times New Roman" w:hAnsiTheme="minorEastAsia" w:cs="Times New Roman" w:hint="eastAsia"/>
          <w:sz w:val="24"/>
          <w:szCs w:val="24"/>
        </w:rPr>
      </w:pPr>
      <w:r w:rsidRPr="008474B4">
        <w:rPr>
          <w:rFonts w:ascii="Times New Roman" w:hAnsiTheme="minorEastAsia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2907665</wp:posOffset>
            </wp:positionH>
            <wp:positionV relativeFrom="paragraph">
              <wp:posOffset>209550</wp:posOffset>
            </wp:positionV>
            <wp:extent cx="2355215" cy="1762125"/>
            <wp:effectExtent l="19050" t="0" r="6985" b="0"/>
            <wp:wrapSquare wrapText="bothSides"/>
            <wp:docPr id="3" name="图片 3" descr="D:\UserData\My Documents\Tencent Files\24184919\Image\Group\7I[UB5)2@C@}OSWON%SE9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Data\My Documents\Tencent Files\24184919\Image\Group\7I[UB5)2@C@}OSWON%SE92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4519" w:rsidRPr="008474B4">
        <w:rPr>
          <w:rFonts w:ascii="Times New Roman" w:hAnsiTheme="minorEastAsia" w:cs="Times New Roman"/>
          <w:sz w:val="24"/>
          <w:szCs w:val="24"/>
        </w:rPr>
        <w:t>接下来南海实验高中虞珍珍老师，</w:t>
      </w:r>
      <w:r w:rsidR="00421BE6" w:rsidRPr="008474B4">
        <w:rPr>
          <w:rFonts w:ascii="Times New Roman" w:hAnsiTheme="minorEastAsia" w:cs="Times New Roman"/>
          <w:sz w:val="24"/>
          <w:szCs w:val="24"/>
        </w:rPr>
        <w:t>以</w:t>
      </w:r>
      <w:r w:rsidR="00421BE6" w:rsidRPr="008474B4">
        <w:rPr>
          <w:rFonts w:ascii="Times New Roman" w:hAnsi="Times New Roman" w:cs="Times New Roman"/>
          <w:sz w:val="24"/>
          <w:szCs w:val="24"/>
        </w:rPr>
        <w:t>“</w:t>
      </w:r>
      <w:r w:rsidR="00421BE6" w:rsidRPr="008474B4">
        <w:rPr>
          <w:rFonts w:ascii="Times New Roman" w:hAnsiTheme="minorEastAsia" w:cs="Times New Roman"/>
          <w:sz w:val="24"/>
          <w:szCs w:val="24"/>
        </w:rPr>
        <w:t>制作并观察植物细胞有丝分裂临时装片</w:t>
      </w:r>
      <w:r w:rsidR="00421BE6" w:rsidRPr="008474B4">
        <w:rPr>
          <w:rFonts w:ascii="Times New Roman" w:hAnsi="Times New Roman" w:cs="Times New Roman"/>
          <w:sz w:val="24"/>
          <w:szCs w:val="24"/>
        </w:rPr>
        <w:t>”</w:t>
      </w:r>
      <w:r w:rsidR="00421BE6" w:rsidRPr="008474B4">
        <w:rPr>
          <w:rFonts w:ascii="Times New Roman" w:hAnsiTheme="minorEastAsia" w:cs="Times New Roman"/>
          <w:sz w:val="24"/>
          <w:szCs w:val="24"/>
        </w:rPr>
        <w:t>二次实验教学为例，探讨如何在实验教学中落实生物学科核心素养。整个案例分析围绕三个问题展开。为什么二次实验可以落实核心素养？如何开展二次实验？以及二次实验教学模式的意义和遇到的问题？二次实验教学是从课堂实验理论知识的学习，到进行第一次验证性实验，再让学生分析第一次实验结果的基础上，提出相应的问题，再重新设计方案，</w:t>
      </w:r>
      <w:r w:rsidR="00184CED" w:rsidRPr="008474B4">
        <w:rPr>
          <w:rFonts w:ascii="Times New Roman" w:hAnsiTheme="minorEastAsia" w:cs="Times New Roman"/>
          <w:sz w:val="24"/>
          <w:szCs w:val="24"/>
        </w:rPr>
        <w:t>并</w:t>
      </w:r>
      <w:r w:rsidR="00421BE6" w:rsidRPr="008474B4">
        <w:rPr>
          <w:rFonts w:ascii="Times New Roman" w:hAnsiTheme="minorEastAsia" w:cs="Times New Roman"/>
          <w:sz w:val="24"/>
          <w:szCs w:val="24"/>
        </w:rPr>
        <w:t>解决新问题。在这样的实验教学模式下，不仅再次巩固学生的实验技能，同时有效落实学生的理性思维和科学探究能力，对于生</w:t>
      </w:r>
      <w:r w:rsidR="00084519" w:rsidRPr="008474B4">
        <w:rPr>
          <w:rFonts w:ascii="Times New Roman" w:hAnsiTheme="minorEastAsia" w:cs="Times New Roman"/>
          <w:sz w:val="24"/>
          <w:szCs w:val="24"/>
        </w:rPr>
        <w:t>物课程学习的态度、学习兴趣，都有</w:t>
      </w:r>
      <w:r w:rsidR="00421BE6" w:rsidRPr="008474B4">
        <w:rPr>
          <w:rFonts w:ascii="Times New Roman" w:hAnsiTheme="minorEastAsia" w:cs="Times New Roman"/>
          <w:sz w:val="24"/>
          <w:szCs w:val="24"/>
        </w:rPr>
        <w:t>不同程度的提高。</w:t>
      </w:r>
    </w:p>
    <w:p w:rsidR="00421BE6" w:rsidRPr="008474B4" w:rsidRDefault="008474B4" w:rsidP="008474B4">
      <w:pPr>
        <w:spacing w:line="400" w:lineRule="exact"/>
        <w:ind w:firstLine="420"/>
        <w:rPr>
          <w:rFonts w:ascii="Times New Roman" w:hAnsiTheme="minorEastAsia" w:cs="Times New Roman" w:hint="eastAsia"/>
          <w:sz w:val="24"/>
          <w:szCs w:val="24"/>
        </w:rPr>
      </w:pPr>
      <w:r>
        <w:rPr>
          <w:rFonts w:ascii="Times New Roman" w:hAnsiTheme="minorEastAsia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114300</wp:posOffset>
            </wp:positionV>
            <wp:extent cx="2537460" cy="1905000"/>
            <wp:effectExtent l="19050" t="0" r="0" b="0"/>
            <wp:wrapSquare wrapText="bothSides"/>
            <wp:docPr id="4" name="图片 4" descr="D:\UserData\My Documents\Tencent Files\24184919\Image\Group\LSU214B(P$$8DAV$_S3I)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My Documents\Tencent Files\24184919\Image\Group\LSU214B(P$$8DAV$_S3I)F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4CED" w:rsidRPr="008474B4">
        <w:rPr>
          <w:rFonts w:ascii="Times New Roman" w:hAnsiTheme="minorEastAsia" w:cs="Times New Roman"/>
          <w:sz w:val="24"/>
          <w:szCs w:val="24"/>
        </w:rPr>
        <w:t>下午的活动首先由舟山市生物教研员孙艳老师</w:t>
      </w:r>
      <w:r w:rsidR="00E73D8F" w:rsidRPr="008474B4">
        <w:rPr>
          <w:rFonts w:ascii="Times New Roman" w:hAnsiTheme="minorEastAsia" w:cs="Times New Roman"/>
          <w:sz w:val="24"/>
          <w:szCs w:val="24"/>
        </w:rPr>
        <w:t>作了题为《核心素养下的教学思考》专题讲座</w:t>
      </w:r>
      <w:r w:rsidR="000E4E6A" w:rsidRPr="008474B4">
        <w:rPr>
          <w:rFonts w:ascii="Times New Roman" w:hAnsiTheme="minorEastAsia" w:cs="Times New Roman" w:hint="eastAsia"/>
          <w:sz w:val="24"/>
          <w:szCs w:val="24"/>
        </w:rPr>
        <w:t>。</w:t>
      </w:r>
      <w:r w:rsidR="004E78A4" w:rsidRPr="008474B4">
        <w:rPr>
          <w:rFonts w:ascii="Times New Roman" w:hAnsiTheme="minorEastAsia" w:cs="Times New Roman"/>
          <w:sz w:val="24"/>
          <w:szCs w:val="24"/>
        </w:rPr>
        <w:t>讲座中</w:t>
      </w:r>
      <w:r w:rsidR="00632F60" w:rsidRPr="008474B4">
        <w:rPr>
          <w:rFonts w:ascii="Times New Roman" w:hAnsiTheme="minorEastAsia" w:cs="Times New Roman"/>
          <w:sz w:val="24"/>
          <w:szCs w:val="24"/>
        </w:rPr>
        <w:t>首先深入浅出地</w:t>
      </w:r>
      <w:r w:rsidR="003F0FFA" w:rsidRPr="008474B4">
        <w:rPr>
          <w:rFonts w:ascii="Times New Roman" w:hAnsiTheme="minorEastAsia" w:cs="Times New Roman"/>
          <w:sz w:val="24"/>
          <w:szCs w:val="24"/>
        </w:rPr>
        <w:t>分析了核心素养、学科核心素养和三维目标之间的关系，</w:t>
      </w:r>
      <w:r w:rsidR="00632F60" w:rsidRPr="008474B4">
        <w:rPr>
          <w:rFonts w:ascii="Times New Roman" w:hAnsiTheme="minorEastAsia" w:cs="Times New Roman"/>
          <w:sz w:val="24"/>
          <w:szCs w:val="24"/>
        </w:rPr>
        <w:t>指出</w:t>
      </w:r>
      <w:r w:rsidR="003F0FFA" w:rsidRPr="008474B4">
        <w:rPr>
          <w:rFonts w:ascii="Times New Roman" w:hAnsiTheme="minorEastAsia" w:cs="Times New Roman"/>
          <w:sz w:val="24"/>
          <w:szCs w:val="24"/>
        </w:rPr>
        <w:t>学科核心素养是三维目标的升级版，这个升级</w:t>
      </w:r>
      <w:r w:rsidR="00925CEE" w:rsidRPr="008474B4">
        <w:rPr>
          <w:rFonts w:ascii="Times New Roman" w:hAnsiTheme="minorEastAsia" w:cs="Times New Roman"/>
          <w:sz w:val="24"/>
          <w:szCs w:val="24"/>
        </w:rPr>
        <w:t>也</w:t>
      </w:r>
      <w:r w:rsidR="003F0FFA" w:rsidRPr="008474B4">
        <w:rPr>
          <w:rFonts w:ascii="Times New Roman" w:hAnsiTheme="minorEastAsia" w:cs="Times New Roman"/>
          <w:sz w:val="24"/>
          <w:szCs w:val="24"/>
        </w:rPr>
        <w:t>有助于把</w:t>
      </w:r>
      <w:r w:rsidR="00632F60" w:rsidRPr="008474B4">
        <w:rPr>
          <w:rFonts w:ascii="Times New Roman" w:hAnsiTheme="minorEastAsia" w:cs="Times New Roman"/>
          <w:sz w:val="24"/>
          <w:szCs w:val="24"/>
        </w:rPr>
        <w:t>我们的业绩</w:t>
      </w:r>
      <w:r w:rsidR="003F0FFA" w:rsidRPr="008474B4">
        <w:rPr>
          <w:rFonts w:ascii="Times New Roman" w:hAnsiTheme="minorEastAsia" w:cs="Times New Roman"/>
          <w:sz w:val="24"/>
          <w:szCs w:val="24"/>
        </w:rPr>
        <w:t>说清楚</w:t>
      </w:r>
      <w:r w:rsidR="00632F60" w:rsidRPr="008474B4">
        <w:rPr>
          <w:rFonts w:ascii="Times New Roman" w:hAnsiTheme="minorEastAsia" w:cs="Times New Roman"/>
          <w:sz w:val="24"/>
          <w:szCs w:val="24"/>
        </w:rPr>
        <w:t>，教师的业绩</w:t>
      </w:r>
      <w:r w:rsidR="003F0FFA" w:rsidRPr="008474B4">
        <w:rPr>
          <w:rFonts w:ascii="Times New Roman" w:hAnsiTheme="minorEastAsia" w:cs="Times New Roman"/>
          <w:sz w:val="24"/>
          <w:szCs w:val="24"/>
        </w:rPr>
        <w:t>不是教书，而是育人。</w:t>
      </w:r>
      <w:r w:rsidR="00925CEE" w:rsidRPr="008474B4">
        <w:rPr>
          <w:rFonts w:ascii="Times New Roman" w:hAnsiTheme="minorEastAsia" w:cs="Times New Roman"/>
          <w:sz w:val="24"/>
          <w:szCs w:val="24"/>
        </w:rPr>
        <w:t>从问题</w:t>
      </w:r>
      <w:r w:rsidR="00925CEE" w:rsidRPr="008474B4">
        <w:rPr>
          <w:rFonts w:ascii="Times New Roman" w:hAnsi="Times New Roman" w:cs="Times New Roman"/>
          <w:sz w:val="24"/>
          <w:szCs w:val="24"/>
        </w:rPr>
        <w:t>“</w:t>
      </w:r>
      <w:r w:rsidR="00925CEE" w:rsidRPr="008474B4">
        <w:rPr>
          <w:rFonts w:ascii="Times New Roman" w:hAnsiTheme="minorEastAsia" w:cs="Times New Roman"/>
          <w:sz w:val="24"/>
          <w:szCs w:val="24"/>
        </w:rPr>
        <w:t>教育应该给孩子们带来什么，才能够去面对不可预知的未来</w:t>
      </w:r>
      <w:r w:rsidR="00C66D48" w:rsidRPr="008474B4">
        <w:rPr>
          <w:rFonts w:ascii="Times New Roman" w:hAnsi="Times New Roman" w:cs="Times New Roman"/>
          <w:sz w:val="24"/>
          <w:szCs w:val="24"/>
        </w:rPr>
        <w:t>”</w:t>
      </w:r>
      <w:r w:rsidR="00925CEE" w:rsidRPr="008474B4">
        <w:rPr>
          <w:rFonts w:ascii="Times New Roman" w:hAnsiTheme="minorEastAsia" w:cs="Times New Roman"/>
          <w:sz w:val="24"/>
          <w:szCs w:val="24"/>
        </w:rPr>
        <w:t>出发，</w:t>
      </w:r>
      <w:r w:rsidR="00E57BF0" w:rsidRPr="008474B4">
        <w:rPr>
          <w:rFonts w:ascii="Times New Roman" w:hAnsiTheme="minorEastAsia" w:cs="Times New Roman"/>
          <w:sz w:val="24"/>
          <w:szCs w:val="24"/>
        </w:rPr>
        <w:t>围绕</w:t>
      </w:r>
      <w:r w:rsidR="00B85481" w:rsidRPr="008474B4">
        <w:rPr>
          <w:rFonts w:ascii="Times New Roman" w:hAnsi="Times New Roman" w:cs="Times New Roman"/>
          <w:sz w:val="24"/>
          <w:szCs w:val="24"/>
        </w:rPr>
        <w:t>“</w:t>
      </w:r>
      <w:r w:rsidR="00B85481" w:rsidRPr="008474B4">
        <w:rPr>
          <w:rFonts w:ascii="Times New Roman" w:hAnsiTheme="minorEastAsia" w:cs="Times New Roman"/>
          <w:sz w:val="24"/>
          <w:szCs w:val="24"/>
        </w:rPr>
        <w:t>基于核心素养下的概念教学如何开展</w:t>
      </w:r>
      <w:r w:rsidR="00B85481" w:rsidRPr="008474B4">
        <w:rPr>
          <w:rFonts w:ascii="Times New Roman" w:hAnsi="Times New Roman" w:cs="Times New Roman"/>
          <w:sz w:val="24"/>
          <w:szCs w:val="24"/>
        </w:rPr>
        <w:t>”</w:t>
      </w:r>
      <w:r w:rsidR="00B85481" w:rsidRPr="008474B4">
        <w:rPr>
          <w:rFonts w:ascii="Times New Roman" w:hAnsiTheme="minorEastAsia" w:cs="Times New Roman"/>
          <w:sz w:val="24"/>
          <w:szCs w:val="24"/>
        </w:rPr>
        <w:t>、</w:t>
      </w:r>
      <w:r w:rsidR="00B85481" w:rsidRPr="008474B4">
        <w:rPr>
          <w:rFonts w:ascii="Times New Roman" w:hAnsi="Times New Roman" w:cs="Times New Roman"/>
          <w:sz w:val="24"/>
          <w:szCs w:val="24"/>
        </w:rPr>
        <w:t>“</w:t>
      </w:r>
      <w:r w:rsidR="00B85481" w:rsidRPr="008474B4">
        <w:rPr>
          <w:rFonts w:ascii="Times New Roman" w:hAnsiTheme="minorEastAsia" w:cs="Times New Roman"/>
          <w:sz w:val="24"/>
          <w:szCs w:val="24"/>
        </w:rPr>
        <w:t>如何在课堂教学中强化理性思维</w:t>
      </w:r>
      <w:r w:rsidR="00B85481" w:rsidRPr="008474B4">
        <w:rPr>
          <w:rFonts w:ascii="Times New Roman" w:hAnsi="Times New Roman" w:cs="Times New Roman"/>
          <w:sz w:val="24"/>
          <w:szCs w:val="24"/>
        </w:rPr>
        <w:t>”</w:t>
      </w:r>
      <w:r w:rsidR="00B85481" w:rsidRPr="008474B4">
        <w:rPr>
          <w:rFonts w:ascii="Times New Roman" w:hAnsiTheme="minorEastAsia" w:cs="Times New Roman"/>
          <w:sz w:val="24"/>
          <w:szCs w:val="24"/>
        </w:rPr>
        <w:t>、</w:t>
      </w:r>
      <w:r w:rsidR="00B85481" w:rsidRPr="008474B4">
        <w:rPr>
          <w:rFonts w:ascii="Times New Roman" w:hAnsi="Times New Roman" w:cs="Times New Roman"/>
          <w:sz w:val="24"/>
          <w:szCs w:val="24"/>
        </w:rPr>
        <w:t>“</w:t>
      </w:r>
      <w:r w:rsidR="00B85481" w:rsidRPr="008474B4">
        <w:rPr>
          <w:rFonts w:ascii="Times New Roman" w:hAnsiTheme="minorEastAsia" w:cs="Times New Roman"/>
          <w:sz w:val="24"/>
          <w:szCs w:val="24"/>
        </w:rPr>
        <w:t>如何在课堂教学中渗透生命观念</w:t>
      </w:r>
      <w:r w:rsidR="00B85481" w:rsidRPr="008474B4">
        <w:rPr>
          <w:rFonts w:ascii="Times New Roman" w:hAnsi="Times New Roman" w:cs="Times New Roman"/>
          <w:sz w:val="24"/>
          <w:szCs w:val="24"/>
        </w:rPr>
        <w:t>”</w:t>
      </w:r>
      <w:r w:rsidR="00B85481" w:rsidRPr="008474B4">
        <w:rPr>
          <w:rFonts w:ascii="Times New Roman" w:hAnsiTheme="minorEastAsia" w:cs="Times New Roman"/>
          <w:sz w:val="24"/>
          <w:szCs w:val="24"/>
        </w:rPr>
        <w:t>等三</w:t>
      </w:r>
      <w:r w:rsidR="00E57BF0" w:rsidRPr="008474B4">
        <w:rPr>
          <w:rFonts w:ascii="Times New Roman" w:hAnsiTheme="minorEastAsia" w:cs="Times New Roman"/>
          <w:sz w:val="24"/>
          <w:szCs w:val="24"/>
        </w:rPr>
        <w:t>方面展开</w:t>
      </w:r>
      <w:r w:rsidR="00B85481" w:rsidRPr="008474B4">
        <w:rPr>
          <w:rFonts w:ascii="Times New Roman" w:hAnsiTheme="minorEastAsia" w:cs="Times New Roman"/>
          <w:sz w:val="24"/>
          <w:szCs w:val="24"/>
        </w:rPr>
        <w:t>，</w:t>
      </w:r>
      <w:r w:rsidR="00E57BF0" w:rsidRPr="008474B4">
        <w:rPr>
          <w:rFonts w:ascii="Times New Roman" w:hAnsiTheme="minorEastAsia" w:cs="Times New Roman"/>
          <w:sz w:val="24"/>
          <w:szCs w:val="24"/>
        </w:rPr>
        <w:t>来思考将育人融入生物课堂教学的具体做法。教学中应</w:t>
      </w:r>
      <w:r w:rsidR="00A504CD" w:rsidRPr="008474B4">
        <w:rPr>
          <w:rFonts w:ascii="Times New Roman" w:hAnsiTheme="minorEastAsia" w:cs="Times New Roman"/>
          <w:sz w:val="24"/>
          <w:szCs w:val="24"/>
        </w:rPr>
        <w:t>从关注</w:t>
      </w:r>
      <w:r w:rsidR="00E57BF0" w:rsidRPr="008474B4">
        <w:rPr>
          <w:rFonts w:ascii="Times New Roman" w:hAnsi="Times New Roman" w:cs="Times New Roman"/>
          <w:sz w:val="24"/>
          <w:szCs w:val="24"/>
        </w:rPr>
        <w:t>“</w:t>
      </w:r>
      <w:r w:rsidR="00E57BF0" w:rsidRPr="008474B4">
        <w:rPr>
          <w:rFonts w:ascii="Times New Roman" w:hAnsiTheme="minorEastAsia" w:cs="Times New Roman"/>
          <w:sz w:val="24"/>
          <w:szCs w:val="24"/>
        </w:rPr>
        <w:t>教师的教</w:t>
      </w:r>
      <w:r w:rsidR="00E57BF0" w:rsidRPr="008474B4">
        <w:rPr>
          <w:rFonts w:ascii="Times New Roman" w:hAnsi="Times New Roman" w:cs="Times New Roman"/>
          <w:sz w:val="24"/>
          <w:szCs w:val="24"/>
        </w:rPr>
        <w:t>”</w:t>
      </w:r>
      <w:r w:rsidR="00E57BF0" w:rsidRPr="008474B4">
        <w:rPr>
          <w:rFonts w:ascii="Times New Roman" w:hAnsiTheme="minorEastAsia" w:cs="Times New Roman"/>
          <w:sz w:val="24"/>
          <w:szCs w:val="24"/>
        </w:rPr>
        <w:t>转向</w:t>
      </w:r>
      <w:r w:rsidR="00E57BF0" w:rsidRPr="008474B4">
        <w:rPr>
          <w:rFonts w:ascii="Times New Roman" w:hAnsi="Times New Roman" w:cs="Times New Roman"/>
          <w:sz w:val="24"/>
          <w:szCs w:val="24"/>
        </w:rPr>
        <w:t>“</w:t>
      </w:r>
      <w:r w:rsidR="00E57BF0" w:rsidRPr="008474B4">
        <w:rPr>
          <w:rFonts w:ascii="Times New Roman" w:hAnsiTheme="minorEastAsia" w:cs="Times New Roman"/>
          <w:sz w:val="24"/>
          <w:szCs w:val="24"/>
        </w:rPr>
        <w:t>学生的学</w:t>
      </w:r>
      <w:r w:rsidR="00E57BF0" w:rsidRPr="008474B4">
        <w:rPr>
          <w:rFonts w:ascii="Times New Roman" w:hAnsi="Times New Roman" w:cs="Times New Roman"/>
          <w:sz w:val="24"/>
          <w:szCs w:val="24"/>
        </w:rPr>
        <w:t>”</w:t>
      </w:r>
      <w:r w:rsidR="00E57BF0" w:rsidRPr="008474B4">
        <w:rPr>
          <w:rFonts w:ascii="Times New Roman" w:hAnsiTheme="minorEastAsia" w:cs="Times New Roman"/>
          <w:sz w:val="24"/>
          <w:szCs w:val="24"/>
        </w:rPr>
        <w:t>，从</w:t>
      </w:r>
      <w:r w:rsidR="00E57BF0" w:rsidRPr="008474B4">
        <w:rPr>
          <w:rFonts w:ascii="Times New Roman" w:hAnsi="Times New Roman" w:cs="Times New Roman"/>
          <w:sz w:val="24"/>
          <w:szCs w:val="24"/>
        </w:rPr>
        <w:t>“</w:t>
      </w:r>
      <w:r w:rsidR="00E57BF0" w:rsidRPr="008474B4">
        <w:rPr>
          <w:rFonts w:ascii="Times New Roman" w:hAnsiTheme="minorEastAsia" w:cs="Times New Roman"/>
          <w:sz w:val="24"/>
          <w:szCs w:val="24"/>
        </w:rPr>
        <w:t>释疑解惑</w:t>
      </w:r>
      <w:r w:rsidR="00E57BF0" w:rsidRPr="008474B4">
        <w:rPr>
          <w:rFonts w:ascii="Times New Roman" w:hAnsi="Times New Roman" w:cs="Times New Roman"/>
          <w:sz w:val="24"/>
          <w:szCs w:val="24"/>
        </w:rPr>
        <w:t>”</w:t>
      </w:r>
      <w:r w:rsidR="00E57BF0" w:rsidRPr="008474B4">
        <w:rPr>
          <w:rFonts w:ascii="Times New Roman" w:hAnsiTheme="minorEastAsia" w:cs="Times New Roman"/>
          <w:sz w:val="24"/>
          <w:szCs w:val="24"/>
        </w:rPr>
        <w:t>转向</w:t>
      </w:r>
      <w:r w:rsidR="00E57BF0" w:rsidRPr="008474B4">
        <w:rPr>
          <w:rFonts w:ascii="Times New Roman" w:hAnsi="Times New Roman" w:cs="Times New Roman"/>
          <w:sz w:val="24"/>
          <w:szCs w:val="24"/>
        </w:rPr>
        <w:t>“</w:t>
      </w:r>
      <w:r w:rsidR="00E57BF0" w:rsidRPr="008474B4">
        <w:rPr>
          <w:rFonts w:ascii="Times New Roman" w:hAnsiTheme="minorEastAsia" w:cs="Times New Roman"/>
          <w:sz w:val="24"/>
          <w:szCs w:val="24"/>
        </w:rPr>
        <w:t>激疑生惑</w:t>
      </w:r>
      <w:r w:rsidR="00E57BF0" w:rsidRPr="008474B4">
        <w:rPr>
          <w:rFonts w:ascii="Times New Roman" w:hAnsi="Times New Roman" w:cs="Times New Roman"/>
          <w:sz w:val="24"/>
          <w:szCs w:val="24"/>
        </w:rPr>
        <w:t>”</w:t>
      </w:r>
      <w:r w:rsidR="00A504CD" w:rsidRPr="008474B4">
        <w:rPr>
          <w:rFonts w:ascii="Times New Roman" w:hAnsiTheme="minorEastAsia" w:cs="Times New Roman"/>
          <w:sz w:val="24"/>
          <w:szCs w:val="24"/>
        </w:rPr>
        <w:t>，</w:t>
      </w:r>
      <w:r w:rsidR="00B85481" w:rsidRPr="008474B4">
        <w:rPr>
          <w:rFonts w:ascii="Times New Roman" w:hAnsiTheme="minorEastAsia" w:cs="Times New Roman"/>
          <w:sz w:val="24"/>
          <w:szCs w:val="24"/>
        </w:rPr>
        <w:t>从</w:t>
      </w:r>
      <w:r w:rsidR="00B85481" w:rsidRPr="008474B4">
        <w:rPr>
          <w:rFonts w:ascii="Times New Roman" w:hAnsi="Times New Roman" w:cs="Times New Roman"/>
          <w:sz w:val="24"/>
          <w:szCs w:val="24"/>
        </w:rPr>
        <w:t>“</w:t>
      </w:r>
      <w:r w:rsidR="00B85481" w:rsidRPr="008474B4">
        <w:rPr>
          <w:rFonts w:ascii="Times New Roman" w:hAnsiTheme="minorEastAsia" w:cs="Times New Roman"/>
          <w:sz w:val="24"/>
          <w:szCs w:val="24"/>
        </w:rPr>
        <w:t>基于经验</w:t>
      </w:r>
      <w:r w:rsidR="00B85481" w:rsidRPr="008474B4">
        <w:rPr>
          <w:rFonts w:ascii="Times New Roman" w:hAnsi="Times New Roman" w:cs="Times New Roman"/>
          <w:sz w:val="24"/>
          <w:szCs w:val="24"/>
        </w:rPr>
        <w:t>”</w:t>
      </w:r>
      <w:r w:rsidR="00B85481" w:rsidRPr="008474B4">
        <w:rPr>
          <w:rFonts w:ascii="Times New Roman" w:hAnsiTheme="minorEastAsia" w:cs="Times New Roman"/>
          <w:sz w:val="24"/>
          <w:szCs w:val="24"/>
        </w:rPr>
        <w:t>转向</w:t>
      </w:r>
      <w:r w:rsidR="00B85481" w:rsidRPr="008474B4">
        <w:rPr>
          <w:rFonts w:ascii="Times New Roman" w:hAnsi="Times New Roman" w:cs="Times New Roman"/>
          <w:sz w:val="24"/>
          <w:szCs w:val="24"/>
        </w:rPr>
        <w:t>“</w:t>
      </w:r>
      <w:r w:rsidR="00B85481" w:rsidRPr="008474B4">
        <w:rPr>
          <w:rFonts w:ascii="Times New Roman" w:hAnsiTheme="minorEastAsia" w:cs="Times New Roman"/>
          <w:sz w:val="24"/>
          <w:szCs w:val="24"/>
        </w:rPr>
        <w:t>基于实证</w:t>
      </w:r>
      <w:r w:rsidR="00B85481" w:rsidRPr="008474B4">
        <w:rPr>
          <w:rFonts w:ascii="Times New Roman" w:hAnsi="Times New Roman" w:cs="Times New Roman"/>
          <w:sz w:val="24"/>
          <w:szCs w:val="24"/>
        </w:rPr>
        <w:t>”</w:t>
      </w:r>
      <w:r w:rsidR="00B85481" w:rsidRPr="008474B4">
        <w:rPr>
          <w:rFonts w:ascii="Times New Roman" w:hAnsiTheme="minorEastAsia" w:cs="Times New Roman"/>
          <w:sz w:val="24"/>
          <w:szCs w:val="24"/>
        </w:rPr>
        <w:t>。</w:t>
      </w:r>
    </w:p>
    <w:p w:rsidR="00B85481" w:rsidRPr="008474B4" w:rsidRDefault="008474B4" w:rsidP="008474B4">
      <w:pPr>
        <w:spacing w:line="400" w:lineRule="exact"/>
        <w:ind w:firstLineChars="200" w:firstLine="480"/>
        <w:rPr>
          <w:rFonts w:ascii="Times New Roman" w:hAnsiTheme="minorEastAsia" w:cs="Times New Roman" w:hint="eastAsia"/>
          <w:sz w:val="24"/>
          <w:szCs w:val="24"/>
        </w:rPr>
      </w:pPr>
      <w:r w:rsidRPr="008474B4">
        <w:rPr>
          <w:rFonts w:ascii="Times New Roman" w:hAnsiTheme="minorEastAsia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201930</wp:posOffset>
            </wp:positionV>
            <wp:extent cx="2469515" cy="1850390"/>
            <wp:effectExtent l="19050" t="0" r="6985" b="0"/>
            <wp:wrapSquare wrapText="bothSides"/>
            <wp:docPr id="11" name="图片 11" descr="D:\UserData\My Documents\Tencent Files\24184919\Image\Group\Q4FI1VRT12~V8]VS]VB0(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Data\My Documents\Tencent Files\24184919\Image\Group\Q4FI1VRT12~V8]VS]VB0(O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93B" w:rsidRPr="008474B4">
        <w:rPr>
          <w:rFonts w:ascii="Times New Roman" w:hAnsiTheme="minorEastAsia" w:cs="Times New Roman"/>
          <w:sz w:val="24"/>
          <w:szCs w:val="24"/>
        </w:rPr>
        <w:t>普陀中学的张翰老师为我们作了《基于渗透生涯规划教育的</w:t>
      </w:r>
      <w:r w:rsidR="00E8793B" w:rsidRPr="008474B4">
        <w:rPr>
          <w:rFonts w:ascii="Times New Roman" w:hAnsi="Times New Roman" w:cs="Times New Roman"/>
          <w:sz w:val="24"/>
          <w:szCs w:val="24"/>
        </w:rPr>
        <w:t>“</w:t>
      </w:r>
      <w:r w:rsidR="00E8793B" w:rsidRPr="008474B4">
        <w:rPr>
          <w:rFonts w:ascii="Times New Roman" w:hAnsiTheme="minorEastAsia" w:cs="Times New Roman"/>
          <w:sz w:val="24"/>
          <w:szCs w:val="24"/>
        </w:rPr>
        <w:t>五化</w:t>
      </w:r>
      <w:r w:rsidR="00E8793B" w:rsidRPr="008474B4">
        <w:rPr>
          <w:rFonts w:ascii="Times New Roman" w:hAnsi="Times New Roman" w:cs="Times New Roman"/>
          <w:sz w:val="24"/>
          <w:szCs w:val="24"/>
        </w:rPr>
        <w:t>”</w:t>
      </w:r>
      <w:r w:rsidR="00E8793B" w:rsidRPr="008474B4">
        <w:rPr>
          <w:rFonts w:ascii="Times New Roman" w:hAnsiTheme="minorEastAsia" w:cs="Times New Roman"/>
          <w:sz w:val="24"/>
          <w:szCs w:val="24"/>
        </w:rPr>
        <w:t>教学》的介绍。</w:t>
      </w:r>
      <w:r w:rsidR="001E4871" w:rsidRPr="008474B4">
        <w:rPr>
          <w:rFonts w:ascii="Times New Roman" w:hAnsiTheme="minorEastAsia" w:cs="Times New Roman"/>
          <w:sz w:val="24"/>
          <w:szCs w:val="24"/>
        </w:rPr>
        <w:t>高考改革从原先的升学主义转变为关注学生个人的未来发展，将进一步推动高中生学其所爱，选其所好，考其所长。</w:t>
      </w:r>
      <w:r w:rsidR="00E8793B" w:rsidRPr="008474B4">
        <w:rPr>
          <w:rFonts w:ascii="Times New Roman" w:hAnsiTheme="minorEastAsia" w:cs="Times New Roman"/>
          <w:sz w:val="24"/>
          <w:szCs w:val="24"/>
        </w:rPr>
        <w:t>在新高考改革的引领下，生涯规划教育比以往任何时候都显得更为重要和迫切。</w:t>
      </w:r>
      <w:r w:rsidR="001E4871" w:rsidRPr="008474B4">
        <w:rPr>
          <w:rFonts w:ascii="Times New Roman" w:hAnsiTheme="minorEastAsia" w:cs="Times New Roman"/>
          <w:sz w:val="24"/>
          <w:szCs w:val="24"/>
        </w:rPr>
        <w:t>本讲座通过在生物学科教学中开展情境创设的生活化，习题选编的专业化，问题提出的角色化，前景展望的诱人化，教材开发的校本化等五化教学策略来渗透生涯规划教育，这样做，不仅可以丰厚教师的专业素养，激发学生学习的兴趣，提升学科核心素养，而且可以使学生将知识和社会联系起来，促进他们的生涯规划能力的提升。</w:t>
      </w:r>
    </w:p>
    <w:p w:rsidR="00E8793B" w:rsidRPr="008474B4" w:rsidRDefault="00711B54" w:rsidP="0076446C">
      <w:pPr>
        <w:spacing w:beforeLines="50" w:line="400" w:lineRule="exac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8474B4">
        <w:rPr>
          <w:rFonts w:ascii="Times New Roman" w:hAnsiTheme="minorEastAsia" w:cs="Times New Roman"/>
          <w:kern w:val="0"/>
          <w:sz w:val="24"/>
          <w:szCs w:val="24"/>
        </w:rPr>
        <w:t>参加本次培训的老师纷纷表示受益匪浅，给他们留下了深刻</w:t>
      </w:r>
      <w:r w:rsidRPr="008474B4">
        <w:rPr>
          <w:rFonts w:ascii="Times New Roman" w:hAnsiTheme="minorEastAsia" w:cs="Times New Roman"/>
          <w:sz w:val="24"/>
          <w:szCs w:val="24"/>
        </w:rPr>
        <w:t>印象</w:t>
      </w:r>
      <w:r w:rsidRPr="008474B4">
        <w:rPr>
          <w:rFonts w:ascii="Times New Roman" w:hAnsiTheme="minorEastAsia" w:cs="Times New Roman"/>
          <w:kern w:val="0"/>
          <w:sz w:val="24"/>
          <w:szCs w:val="24"/>
        </w:rPr>
        <w:t>还有更多的思考，希望将所思、所看、所学带到各自的课堂教学中，为促进学生核心素养形成而努力。</w:t>
      </w:r>
    </w:p>
    <w:p w:rsidR="00E8793B" w:rsidRPr="008474B4" w:rsidRDefault="0076446C" w:rsidP="0076446C">
      <w:pPr>
        <w:widowControl/>
        <w:spacing w:line="400" w:lineRule="exact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（孙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艳）</w:t>
      </w:r>
    </w:p>
    <w:sectPr w:rsidR="00E8793B" w:rsidRPr="008474B4" w:rsidSect="00643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0D5" w:rsidRDefault="00F660D5" w:rsidP="000E4E6A">
      <w:r>
        <w:separator/>
      </w:r>
    </w:p>
  </w:endnote>
  <w:endnote w:type="continuationSeparator" w:id="1">
    <w:p w:rsidR="00F660D5" w:rsidRDefault="00F660D5" w:rsidP="000E4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0D5" w:rsidRDefault="00F660D5" w:rsidP="000E4E6A">
      <w:r>
        <w:separator/>
      </w:r>
    </w:p>
  </w:footnote>
  <w:footnote w:type="continuationSeparator" w:id="1">
    <w:p w:rsidR="00F660D5" w:rsidRDefault="00F660D5" w:rsidP="000E4E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1BE6"/>
    <w:rsid w:val="00061F4F"/>
    <w:rsid w:val="0008179A"/>
    <w:rsid w:val="00084519"/>
    <w:rsid w:val="000E4E6A"/>
    <w:rsid w:val="00184CED"/>
    <w:rsid w:val="001E4871"/>
    <w:rsid w:val="00290E53"/>
    <w:rsid w:val="00293337"/>
    <w:rsid w:val="003A2727"/>
    <w:rsid w:val="003B08B3"/>
    <w:rsid w:val="003F0FFA"/>
    <w:rsid w:val="003F2D7A"/>
    <w:rsid w:val="00421BE6"/>
    <w:rsid w:val="00454A7C"/>
    <w:rsid w:val="004E78A4"/>
    <w:rsid w:val="00632F60"/>
    <w:rsid w:val="00643D77"/>
    <w:rsid w:val="006652ED"/>
    <w:rsid w:val="00706899"/>
    <w:rsid w:val="00711B54"/>
    <w:rsid w:val="0076446C"/>
    <w:rsid w:val="007F0489"/>
    <w:rsid w:val="008474B4"/>
    <w:rsid w:val="00900AEB"/>
    <w:rsid w:val="00925CEE"/>
    <w:rsid w:val="00A504CD"/>
    <w:rsid w:val="00B46506"/>
    <w:rsid w:val="00B85481"/>
    <w:rsid w:val="00C66D48"/>
    <w:rsid w:val="00DF1A60"/>
    <w:rsid w:val="00E57BF0"/>
    <w:rsid w:val="00E73D8F"/>
    <w:rsid w:val="00E8793B"/>
    <w:rsid w:val="00F66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77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54A7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52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652E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54A7C"/>
    <w:rPr>
      <w:rFonts w:ascii="宋体" w:eastAsia="宋体" w:hAnsi="宋体" w:cs="宋体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454A7C"/>
    <w:rPr>
      <w:color w:val="0000FF"/>
      <w:u w:val="single"/>
    </w:rPr>
  </w:style>
  <w:style w:type="character" w:styleId="a5">
    <w:name w:val="Emphasis"/>
    <w:basedOn w:val="a0"/>
    <w:uiPriority w:val="20"/>
    <w:qFormat/>
    <w:rsid w:val="00454A7C"/>
    <w:rPr>
      <w:i/>
      <w:iCs/>
    </w:rPr>
  </w:style>
  <w:style w:type="character" w:customStyle="1" w:styleId="apple-converted-space">
    <w:name w:val="apple-converted-space"/>
    <w:basedOn w:val="a0"/>
    <w:rsid w:val="00454A7C"/>
  </w:style>
  <w:style w:type="paragraph" w:styleId="a6">
    <w:name w:val="header"/>
    <w:basedOn w:val="a"/>
    <w:link w:val="Char0"/>
    <w:uiPriority w:val="99"/>
    <w:semiHidden/>
    <w:unhideWhenUsed/>
    <w:rsid w:val="000E4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E4E6A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E4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E4E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54A7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52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652E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54A7C"/>
    <w:rPr>
      <w:rFonts w:ascii="宋体" w:eastAsia="宋体" w:hAnsi="宋体" w:cs="宋体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454A7C"/>
    <w:rPr>
      <w:color w:val="0000FF"/>
      <w:u w:val="single"/>
    </w:rPr>
  </w:style>
  <w:style w:type="character" w:styleId="a5">
    <w:name w:val="Emphasis"/>
    <w:basedOn w:val="a0"/>
    <w:uiPriority w:val="20"/>
    <w:qFormat/>
    <w:rsid w:val="00454A7C"/>
    <w:rPr>
      <w:i/>
      <w:iCs/>
    </w:rPr>
  </w:style>
  <w:style w:type="character" w:customStyle="1" w:styleId="apple-converted-space">
    <w:name w:val="apple-converted-space"/>
    <w:basedOn w:val="a0"/>
    <w:rsid w:val="00454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201</Words>
  <Characters>1149</Characters>
  <Application>Microsoft Office Word</Application>
  <DocSecurity>0</DocSecurity>
  <Lines>9</Lines>
  <Paragraphs>2</Paragraphs>
  <ScaleCrop>false</ScaleCrop>
  <Company>微软中国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林启</cp:lastModifiedBy>
  <cp:revision>4</cp:revision>
  <dcterms:created xsi:type="dcterms:W3CDTF">2017-12-10T05:52:00Z</dcterms:created>
  <dcterms:modified xsi:type="dcterms:W3CDTF">2017-12-11T09:37:00Z</dcterms:modified>
</cp:coreProperties>
</file>